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16" w:rsidRDefault="00CB6339" w:rsidP="00E76FBE">
      <w:pPr>
        <w:pStyle w:val="af2"/>
        <w:autoSpaceDE w:val="0"/>
        <w:autoSpaceDN w:val="0"/>
        <w:adjustRightInd w:val="0"/>
        <w:spacing w:line="240" w:lineRule="auto"/>
        <w:ind w:left="5529"/>
        <w:jc w:val="both"/>
        <w:rPr>
          <w:rFonts w:ascii="Times New Roman" w:hAnsi="Times New Roman"/>
          <w:sz w:val="24"/>
          <w:szCs w:val="24"/>
        </w:rPr>
      </w:pPr>
      <w:r w:rsidRPr="00CB6339">
        <w:rPr>
          <w:rFonts w:ascii="Times New Roman" w:hAnsi="Times New Roman"/>
          <w:sz w:val="24"/>
          <w:szCs w:val="24"/>
        </w:rPr>
        <w:t xml:space="preserve">Приложение № </w:t>
      </w:r>
      <w:r>
        <w:rPr>
          <w:rFonts w:ascii="Times New Roman" w:hAnsi="Times New Roman"/>
          <w:sz w:val="24"/>
          <w:szCs w:val="24"/>
        </w:rPr>
        <w:t>2</w:t>
      </w:r>
    </w:p>
    <w:p w:rsidR="00E76FBE" w:rsidRPr="00E76FBE" w:rsidRDefault="00E76FBE" w:rsidP="00E76FBE">
      <w:pPr>
        <w:pStyle w:val="af2"/>
        <w:autoSpaceDE w:val="0"/>
        <w:autoSpaceDN w:val="0"/>
        <w:adjustRightInd w:val="0"/>
        <w:spacing w:line="240" w:lineRule="auto"/>
        <w:ind w:left="5529"/>
        <w:jc w:val="both"/>
        <w:rPr>
          <w:rFonts w:ascii="Times New Roman" w:hAnsi="Times New Roman"/>
          <w:b/>
          <w:sz w:val="24"/>
          <w:szCs w:val="24"/>
        </w:rPr>
      </w:pPr>
      <w:r w:rsidRPr="00E76FBE">
        <w:rPr>
          <w:rFonts w:ascii="Times New Roman" w:hAnsi="Times New Roman"/>
          <w:sz w:val="24"/>
          <w:szCs w:val="24"/>
        </w:rPr>
        <w:t>к Порядку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на территории городского округа Нижняя Салда</w:t>
      </w:r>
    </w:p>
    <w:p w:rsidR="00772690" w:rsidRPr="00BC3D8D" w:rsidRDefault="00772690" w:rsidP="00772690">
      <w:pPr>
        <w:autoSpaceDE w:val="0"/>
        <w:autoSpaceDN w:val="0"/>
        <w:adjustRightInd w:val="0"/>
        <w:jc w:val="center"/>
        <w:rPr>
          <w:b/>
          <w:sz w:val="24"/>
          <w:szCs w:val="24"/>
        </w:rPr>
      </w:pPr>
      <w:r w:rsidRPr="00BC3D8D">
        <w:rPr>
          <w:b/>
          <w:sz w:val="24"/>
          <w:szCs w:val="24"/>
        </w:rPr>
        <w:t>Ф</w:t>
      </w:r>
      <w:r w:rsidR="00BC3D8D" w:rsidRPr="00BC3D8D">
        <w:rPr>
          <w:b/>
          <w:sz w:val="24"/>
          <w:szCs w:val="24"/>
        </w:rPr>
        <w:t>ОРМА</w:t>
      </w:r>
    </w:p>
    <w:p w:rsidR="00772690" w:rsidRPr="00BC3D8D" w:rsidRDefault="00772690" w:rsidP="00772690">
      <w:pPr>
        <w:autoSpaceDE w:val="0"/>
        <w:autoSpaceDN w:val="0"/>
        <w:adjustRightInd w:val="0"/>
        <w:jc w:val="center"/>
        <w:rPr>
          <w:b/>
          <w:sz w:val="24"/>
          <w:szCs w:val="24"/>
        </w:rPr>
      </w:pPr>
      <w:r w:rsidRPr="00BC3D8D">
        <w:rPr>
          <w:b/>
          <w:sz w:val="24"/>
          <w:szCs w:val="24"/>
        </w:rPr>
        <w:t>пояснительной записки к проекту муниципального</w:t>
      </w:r>
      <w:r w:rsidR="00CB6339" w:rsidRPr="00BC3D8D">
        <w:rPr>
          <w:b/>
          <w:sz w:val="24"/>
          <w:szCs w:val="24"/>
        </w:rPr>
        <w:t xml:space="preserve"> </w:t>
      </w:r>
      <w:r w:rsidRPr="00BC3D8D">
        <w:rPr>
          <w:b/>
          <w:sz w:val="24"/>
          <w:szCs w:val="24"/>
        </w:rPr>
        <w:t xml:space="preserve"> нормативного правового акта </w:t>
      </w:r>
    </w:p>
    <w:p w:rsidR="00772690" w:rsidRPr="00772690" w:rsidRDefault="00772690" w:rsidP="00772690">
      <w:pPr>
        <w:autoSpaceDE w:val="0"/>
        <w:autoSpaceDN w:val="0"/>
        <w:adjustRightInd w:val="0"/>
        <w:jc w:val="both"/>
        <w:rPr>
          <w:sz w:val="24"/>
          <w:szCs w:val="24"/>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80"/>
      </w:tblGrid>
      <w:tr w:rsidR="00772690" w:rsidRPr="00772690" w:rsidTr="00A16CA7">
        <w:trPr>
          <w:trHeight w:val="1153"/>
          <w:jc w:val="center"/>
        </w:trPr>
        <w:tc>
          <w:tcPr>
            <w:tcW w:w="10480" w:type="dxa"/>
            <w:tcBorders>
              <w:right w:val="single" w:sz="4" w:space="0" w:color="auto"/>
            </w:tcBorders>
          </w:tcPr>
          <w:p w:rsidR="00772690" w:rsidRPr="00772690" w:rsidRDefault="00772690" w:rsidP="00595FF8">
            <w:pPr>
              <w:autoSpaceDE w:val="0"/>
              <w:autoSpaceDN w:val="0"/>
              <w:adjustRightInd w:val="0"/>
              <w:jc w:val="both"/>
              <w:rPr>
                <w:sz w:val="24"/>
                <w:szCs w:val="24"/>
              </w:rPr>
            </w:pPr>
            <w:r w:rsidRPr="00772690">
              <w:rPr>
                <w:sz w:val="24"/>
                <w:szCs w:val="24"/>
              </w:rPr>
              <w:t>1. Реквизиты проекта муниципального нормативного правового акта:</w:t>
            </w:r>
          </w:p>
          <w:p w:rsidR="00772690" w:rsidRPr="00772690" w:rsidRDefault="00772690" w:rsidP="00623BA9">
            <w:pPr>
              <w:spacing w:line="276" w:lineRule="auto"/>
              <w:jc w:val="both"/>
              <w:rPr>
                <w:sz w:val="24"/>
                <w:szCs w:val="24"/>
              </w:rPr>
            </w:pPr>
            <w:r w:rsidRPr="00772690">
              <w:rPr>
                <w:sz w:val="24"/>
                <w:szCs w:val="24"/>
              </w:rPr>
              <w:t>(вид, сфера муниципального регулирования проекта нормативного правового акта или его отдельных положений, наименование):</w:t>
            </w:r>
            <w:r w:rsidR="005C3D64">
              <w:rPr>
                <w:sz w:val="24"/>
                <w:szCs w:val="24"/>
              </w:rPr>
              <w:t xml:space="preserve"> </w:t>
            </w:r>
            <w:r w:rsidR="005C3D64">
              <w:rPr>
                <w:b/>
                <w:sz w:val="24"/>
                <w:szCs w:val="24"/>
              </w:rPr>
              <w:t xml:space="preserve">Постановление </w:t>
            </w:r>
            <w:r w:rsidR="007968C1">
              <w:rPr>
                <w:b/>
                <w:sz w:val="24"/>
                <w:szCs w:val="24"/>
              </w:rPr>
              <w:t>О внесении измене</w:t>
            </w:r>
            <w:r w:rsidR="00623BA9">
              <w:rPr>
                <w:b/>
                <w:sz w:val="24"/>
                <w:szCs w:val="24"/>
              </w:rPr>
              <w:t xml:space="preserve">ний                                       </w:t>
            </w:r>
            <w:r w:rsidR="007968C1">
              <w:rPr>
                <w:b/>
                <w:sz w:val="24"/>
                <w:szCs w:val="24"/>
              </w:rPr>
              <w:t>в административный регламент исполнения муниципальной функции «Исполнение муниципальной функции по осуществлению муниципального земельного контроля                 на территории городского округа Нижняя Салда».</w:t>
            </w:r>
          </w:p>
        </w:tc>
      </w:tr>
      <w:tr w:rsidR="00772690" w:rsidRPr="00772690" w:rsidTr="00A16CA7">
        <w:trPr>
          <w:trHeight w:val="1180"/>
          <w:jc w:val="center"/>
        </w:trPr>
        <w:tc>
          <w:tcPr>
            <w:tcW w:w="10480" w:type="dxa"/>
            <w:tcBorders>
              <w:right w:val="single" w:sz="4" w:space="0" w:color="auto"/>
            </w:tcBorders>
          </w:tcPr>
          <w:p w:rsidR="00772690" w:rsidRPr="00772690" w:rsidRDefault="00772690" w:rsidP="00595FF8">
            <w:pPr>
              <w:autoSpaceDE w:val="0"/>
              <w:autoSpaceDN w:val="0"/>
              <w:adjustRightInd w:val="0"/>
              <w:jc w:val="both"/>
              <w:rPr>
                <w:sz w:val="24"/>
                <w:szCs w:val="24"/>
              </w:rPr>
            </w:pPr>
            <w:r w:rsidRPr="00772690">
              <w:rPr>
                <w:sz w:val="24"/>
                <w:szCs w:val="24"/>
              </w:rPr>
              <w:t>2. Сведения о разработчике проекта нормативного правового акта:</w:t>
            </w:r>
          </w:p>
          <w:p w:rsidR="00772690" w:rsidRPr="00772690" w:rsidRDefault="00772690" w:rsidP="00595FF8">
            <w:pPr>
              <w:autoSpaceDE w:val="0"/>
              <w:autoSpaceDN w:val="0"/>
              <w:adjustRightInd w:val="0"/>
              <w:jc w:val="both"/>
              <w:rPr>
                <w:sz w:val="24"/>
                <w:szCs w:val="24"/>
              </w:rPr>
            </w:pPr>
            <w:r w:rsidRPr="00772690">
              <w:rPr>
                <w:sz w:val="24"/>
                <w:szCs w:val="24"/>
              </w:rPr>
              <w:t>Разработчик проекта НПА:</w:t>
            </w:r>
            <w:r w:rsidR="005C3D64">
              <w:rPr>
                <w:b/>
                <w:sz w:val="24"/>
                <w:szCs w:val="24"/>
              </w:rPr>
              <w:t xml:space="preserve"> </w:t>
            </w:r>
            <w:r w:rsidR="007968C1">
              <w:rPr>
                <w:b/>
                <w:sz w:val="24"/>
                <w:szCs w:val="24"/>
              </w:rPr>
              <w:t>Постановление О внесении изменений в административный регламент исполнения муниципальной функции «Исполнение муниципальной функции по осуществлению муниципального земельного контроля на территории городского округа Нижняя Салда» от 16.05.2017 № 349</w:t>
            </w:r>
            <w:r w:rsidR="00112B7C">
              <w:rPr>
                <w:b/>
                <w:sz w:val="24"/>
                <w:szCs w:val="24"/>
              </w:rPr>
              <w:t xml:space="preserve"> (с изменениями от 02.11.2017 № 801, от 27.02.2018 № 146)</w:t>
            </w:r>
          </w:p>
          <w:p w:rsidR="00772690" w:rsidRPr="005C3D64" w:rsidRDefault="00772690" w:rsidP="005C3D64">
            <w:pPr>
              <w:autoSpaceDE w:val="0"/>
              <w:autoSpaceDN w:val="0"/>
              <w:adjustRightInd w:val="0"/>
              <w:jc w:val="both"/>
              <w:rPr>
                <w:b/>
                <w:sz w:val="24"/>
                <w:szCs w:val="24"/>
              </w:rPr>
            </w:pPr>
            <w:r w:rsidRPr="00772690">
              <w:rPr>
                <w:sz w:val="24"/>
                <w:szCs w:val="24"/>
              </w:rPr>
              <w:t xml:space="preserve">Ф.И.О. исполнителя проекта нормативного правового акта: </w:t>
            </w:r>
            <w:r w:rsidR="005C3D64" w:rsidRPr="005C3D64">
              <w:rPr>
                <w:b/>
                <w:sz w:val="24"/>
                <w:szCs w:val="24"/>
              </w:rPr>
              <w:t>Андреева Виктория Александровна</w:t>
            </w:r>
          </w:p>
          <w:p w:rsidR="005C3D64" w:rsidRDefault="00772690" w:rsidP="00595FF8">
            <w:pPr>
              <w:autoSpaceDE w:val="0"/>
              <w:autoSpaceDN w:val="0"/>
              <w:adjustRightInd w:val="0"/>
              <w:jc w:val="both"/>
              <w:rPr>
                <w:b/>
                <w:sz w:val="24"/>
                <w:szCs w:val="24"/>
              </w:rPr>
            </w:pPr>
            <w:r w:rsidRPr="00772690">
              <w:rPr>
                <w:sz w:val="24"/>
                <w:szCs w:val="24"/>
              </w:rPr>
              <w:t>Должность:</w:t>
            </w:r>
            <w:r w:rsidR="005C3D64">
              <w:rPr>
                <w:sz w:val="24"/>
                <w:szCs w:val="24"/>
              </w:rPr>
              <w:t xml:space="preserve"> </w:t>
            </w:r>
            <w:r w:rsidR="005C3D64">
              <w:rPr>
                <w:b/>
                <w:sz w:val="24"/>
                <w:szCs w:val="24"/>
              </w:rPr>
              <w:t>ведущий специалист отдела по управлению муниципальным имуществом администрации городского округа Нижняя Салда</w:t>
            </w:r>
          </w:p>
          <w:p w:rsidR="00772690" w:rsidRPr="005C3D64" w:rsidRDefault="00772690" w:rsidP="00595FF8">
            <w:pPr>
              <w:autoSpaceDE w:val="0"/>
              <w:autoSpaceDN w:val="0"/>
              <w:adjustRightInd w:val="0"/>
              <w:jc w:val="both"/>
              <w:rPr>
                <w:b/>
                <w:sz w:val="24"/>
                <w:szCs w:val="24"/>
              </w:rPr>
            </w:pPr>
            <w:r w:rsidRPr="00772690">
              <w:rPr>
                <w:sz w:val="24"/>
                <w:szCs w:val="24"/>
              </w:rPr>
              <w:t xml:space="preserve">Тел: </w:t>
            </w:r>
            <w:r w:rsidR="005C3D64">
              <w:rPr>
                <w:b/>
                <w:sz w:val="24"/>
                <w:szCs w:val="24"/>
              </w:rPr>
              <w:t>8 (34345) 3-14-41</w:t>
            </w:r>
          </w:p>
          <w:p w:rsidR="00772690" w:rsidRPr="00772690" w:rsidRDefault="00772690" w:rsidP="00595FF8">
            <w:pPr>
              <w:autoSpaceDE w:val="0"/>
              <w:autoSpaceDN w:val="0"/>
              <w:adjustRightInd w:val="0"/>
              <w:jc w:val="both"/>
              <w:rPr>
                <w:sz w:val="24"/>
                <w:szCs w:val="24"/>
              </w:rPr>
            </w:pPr>
            <w:r w:rsidRPr="00772690">
              <w:rPr>
                <w:sz w:val="24"/>
                <w:szCs w:val="24"/>
              </w:rPr>
              <w:t>Адрес электронной почты:</w:t>
            </w:r>
            <w:r w:rsidR="005C3D64">
              <w:rPr>
                <w:sz w:val="24"/>
                <w:szCs w:val="24"/>
              </w:rPr>
              <w:t xml:space="preserve"> </w:t>
            </w:r>
            <w:hyperlink r:id="rId8" w:history="1">
              <w:r w:rsidR="005C3D64" w:rsidRPr="005C3D64">
                <w:rPr>
                  <w:rStyle w:val="af0"/>
                  <w:b/>
                  <w:color w:val="auto"/>
                </w:rPr>
                <w:t>oumi04_nsalda@mail.ru</w:t>
              </w:r>
            </w:hyperlink>
          </w:p>
          <w:p w:rsidR="00772690" w:rsidRPr="005C3D64" w:rsidRDefault="00772690" w:rsidP="005C3D64">
            <w:pPr>
              <w:autoSpaceDE w:val="0"/>
              <w:autoSpaceDN w:val="0"/>
              <w:adjustRightInd w:val="0"/>
              <w:jc w:val="both"/>
              <w:rPr>
                <w:b/>
                <w:sz w:val="24"/>
                <w:szCs w:val="24"/>
              </w:rPr>
            </w:pPr>
            <w:r w:rsidRPr="00772690">
              <w:rPr>
                <w:sz w:val="24"/>
                <w:szCs w:val="24"/>
              </w:rPr>
              <w:t>Фактический адрес:</w:t>
            </w:r>
            <w:r w:rsidR="005C3D64">
              <w:rPr>
                <w:sz w:val="24"/>
                <w:szCs w:val="24"/>
              </w:rPr>
              <w:t xml:space="preserve"> </w:t>
            </w:r>
            <w:r w:rsidR="005C3D64">
              <w:rPr>
                <w:b/>
                <w:sz w:val="24"/>
                <w:szCs w:val="24"/>
              </w:rPr>
              <w:t>Свердловская область, г. Нижняя Салда, ул. Фрунзе, 2, каб. 3</w:t>
            </w:r>
          </w:p>
        </w:tc>
      </w:tr>
      <w:tr w:rsidR="00772690" w:rsidRPr="00772690" w:rsidTr="00A16CA7">
        <w:trPr>
          <w:trHeight w:val="357"/>
          <w:jc w:val="center"/>
        </w:trPr>
        <w:tc>
          <w:tcPr>
            <w:tcW w:w="10480" w:type="dxa"/>
          </w:tcPr>
          <w:p w:rsidR="00772690" w:rsidRPr="005C3D64" w:rsidRDefault="00772690" w:rsidP="00595FF8">
            <w:pPr>
              <w:autoSpaceDE w:val="0"/>
              <w:autoSpaceDN w:val="0"/>
              <w:adjustRightInd w:val="0"/>
              <w:jc w:val="both"/>
              <w:rPr>
                <w:b/>
                <w:sz w:val="24"/>
                <w:szCs w:val="24"/>
              </w:rPr>
            </w:pPr>
            <w:r w:rsidRPr="00772690">
              <w:rPr>
                <w:sz w:val="24"/>
                <w:szCs w:val="24"/>
              </w:rPr>
              <w:t>3. Степень регулирующего воздействия проекта нормативного правового акта:</w:t>
            </w:r>
            <w:r w:rsidR="005C3D64">
              <w:rPr>
                <w:sz w:val="24"/>
                <w:szCs w:val="24"/>
              </w:rPr>
              <w:t xml:space="preserve"> </w:t>
            </w:r>
            <w:r w:rsidR="005C3D64">
              <w:rPr>
                <w:b/>
                <w:sz w:val="24"/>
                <w:szCs w:val="24"/>
              </w:rPr>
              <w:t>низкая</w:t>
            </w:r>
          </w:p>
        </w:tc>
      </w:tr>
      <w:tr w:rsidR="00772690" w:rsidRPr="00772690" w:rsidTr="00A16CA7">
        <w:trPr>
          <w:trHeight w:val="1170"/>
          <w:jc w:val="center"/>
        </w:trPr>
        <w:tc>
          <w:tcPr>
            <w:tcW w:w="10480" w:type="dxa"/>
          </w:tcPr>
          <w:p w:rsidR="00772690" w:rsidRPr="006D0E95" w:rsidRDefault="00772690" w:rsidP="00595FF8">
            <w:pPr>
              <w:autoSpaceDE w:val="0"/>
              <w:autoSpaceDN w:val="0"/>
              <w:adjustRightInd w:val="0"/>
              <w:rPr>
                <w:b/>
                <w:sz w:val="24"/>
                <w:szCs w:val="24"/>
              </w:rPr>
            </w:pPr>
            <w:r w:rsidRPr="006D0E95">
              <w:rPr>
                <w:sz w:val="24"/>
                <w:szCs w:val="24"/>
              </w:rPr>
              <w:t xml:space="preserve">3.1.Степень регулирующего воздействия проекта нормативного правового акта (высокая/средняя/низкая): </w:t>
            </w:r>
            <w:r w:rsidR="005C3D64" w:rsidRPr="006D0E95">
              <w:rPr>
                <w:b/>
                <w:sz w:val="24"/>
                <w:szCs w:val="24"/>
              </w:rPr>
              <w:t>низкая</w:t>
            </w:r>
          </w:p>
          <w:p w:rsidR="00772690" w:rsidRPr="005C3D64" w:rsidRDefault="00772690" w:rsidP="006D0E95">
            <w:pPr>
              <w:autoSpaceDE w:val="0"/>
              <w:autoSpaceDN w:val="0"/>
              <w:adjustRightInd w:val="0"/>
              <w:jc w:val="both"/>
              <w:rPr>
                <w:sz w:val="24"/>
                <w:szCs w:val="24"/>
                <w:highlight w:val="yellow"/>
              </w:rPr>
            </w:pPr>
            <w:r w:rsidRPr="006D0E95">
              <w:rPr>
                <w:sz w:val="24"/>
                <w:szCs w:val="24"/>
              </w:rPr>
              <w:t>3.2.Обоснование отнесения проекта нормативного правового акта к определенной степени регулирующего воздействия:</w:t>
            </w:r>
            <w:r w:rsidR="006D0E95">
              <w:rPr>
                <w:sz w:val="24"/>
                <w:szCs w:val="24"/>
              </w:rPr>
              <w:t xml:space="preserve"> </w:t>
            </w:r>
            <w:r w:rsidR="006D0E95">
              <w:rPr>
                <w:b/>
                <w:sz w:val="24"/>
                <w:szCs w:val="24"/>
              </w:rPr>
              <w:t>низкая степень регулирующего воздействия – проект акта не содержит положения, предусмотренные подпунктами 1 и 2 Порядка, однако подлежит оценке регулирующего воздействия в соответствии с пунктом 1.3 настоящего Порядка.</w:t>
            </w:r>
          </w:p>
        </w:tc>
      </w:tr>
      <w:tr w:rsidR="00772690" w:rsidRPr="00772690" w:rsidTr="00A16CA7">
        <w:trPr>
          <w:trHeight w:val="666"/>
          <w:jc w:val="center"/>
        </w:trPr>
        <w:tc>
          <w:tcPr>
            <w:tcW w:w="10480" w:type="dxa"/>
          </w:tcPr>
          <w:p w:rsidR="00772690" w:rsidRPr="00772690" w:rsidRDefault="00772690" w:rsidP="00595FF8">
            <w:pPr>
              <w:autoSpaceDE w:val="0"/>
              <w:autoSpaceDN w:val="0"/>
              <w:adjustRightInd w:val="0"/>
              <w:jc w:val="both"/>
              <w:rPr>
                <w:sz w:val="24"/>
                <w:szCs w:val="24"/>
              </w:rPr>
            </w:pPr>
            <w:r w:rsidRPr="00772690">
              <w:rPr>
                <w:sz w:val="24"/>
                <w:szCs w:val="24"/>
              </w:rPr>
              <w:t>4</w:t>
            </w:r>
            <w:r w:rsidRPr="00772690">
              <w:rPr>
                <w:b/>
                <w:sz w:val="24"/>
                <w:szCs w:val="24"/>
              </w:rPr>
              <w:t>.</w:t>
            </w:r>
            <w:r w:rsidRPr="00772690">
              <w:rPr>
                <w:sz w:val="24"/>
                <w:szCs w:val="24"/>
              </w:rPr>
              <w:t xml:space="preserve">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p w:rsidR="00772690" w:rsidRPr="005C3D64" w:rsidRDefault="00112B7C" w:rsidP="006D0E95">
            <w:pPr>
              <w:autoSpaceDE w:val="0"/>
              <w:autoSpaceDN w:val="0"/>
              <w:adjustRightInd w:val="0"/>
              <w:jc w:val="both"/>
              <w:rPr>
                <w:b/>
                <w:sz w:val="24"/>
                <w:szCs w:val="24"/>
              </w:rPr>
            </w:pPr>
            <w:r>
              <w:rPr>
                <w:b/>
                <w:sz w:val="24"/>
                <w:szCs w:val="24"/>
              </w:rPr>
              <w:t>В ходе мониторинга действующего законодательства установлено, что в августе 2018 года в Федеральный закон от 26 декабря 3008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 внесены иземнения.</w:t>
            </w:r>
            <w:r w:rsidR="006D0E95">
              <w:rPr>
                <w:b/>
                <w:sz w:val="24"/>
                <w:szCs w:val="24"/>
              </w:rPr>
              <w:t xml:space="preserve"> </w:t>
            </w:r>
          </w:p>
        </w:tc>
      </w:tr>
      <w:tr w:rsidR="00772690" w:rsidRPr="00772690" w:rsidTr="00A16CA7">
        <w:trPr>
          <w:trHeight w:val="937"/>
          <w:jc w:val="center"/>
        </w:trPr>
        <w:tc>
          <w:tcPr>
            <w:tcW w:w="10480" w:type="dxa"/>
          </w:tcPr>
          <w:p w:rsidR="00772690" w:rsidRPr="00772690" w:rsidRDefault="00772690" w:rsidP="006D0E95">
            <w:pPr>
              <w:autoSpaceDE w:val="0"/>
              <w:autoSpaceDN w:val="0"/>
              <w:adjustRightInd w:val="0"/>
              <w:jc w:val="both"/>
              <w:rPr>
                <w:sz w:val="24"/>
                <w:szCs w:val="24"/>
              </w:rPr>
            </w:pPr>
            <w:r w:rsidRPr="00772690">
              <w:rPr>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r w:rsidR="006D0E95">
              <w:rPr>
                <w:sz w:val="24"/>
                <w:szCs w:val="24"/>
              </w:rPr>
              <w:t xml:space="preserve"> </w:t>
            </w:r>
            <w:r w:rsidR="006D0E95">
              <w:rPr>
                <w:b/>
                <w:sz w:val="24"/>
                <w:szCs w:val="24"/>
              </w:rPr>
              <w:t xml:space="preserve">Администрация городского округа Нижняя Салда проводит НПА в соответствии с Российским законодательством. </w:t>
            </w:r>
          </w:p>
        </w:tc>
      </w:tr>
      <w:tr w:rsidR="00772690" w:rsidRPr="00772690" w:rsidTr="00A16CA7">
        <w:trPr>
          <w:trHeight w:val="666"/>
          <w:jc w:val="center"/>
        </w:trPr>
        <w:tc>
          <w:tcPr>
            <w:tcW w:w="10480" w:type="dxa"/>
          </w:tcPr>
          <w:p w:rsidR="00772690" w:rsidRPr="00772690" w:rsidRDefault="00772690" w:rsidP="00112B7C">
            <w:pPr>
              <w:autoSpaceDE w:val="0"/>
              <w:autoSpaceDN w:val="0"/>
              <w:adjustRightInd w:val="0"/>
              <w:jc w:val="both"/>
              <w:rPr>
                <w:sz w:val="24"/>
                <w:szCs w:val="24"/>
              </w:rPr>
            </w:pPr>
            <w:r w:rsidRPr="00772690">
              <w:rPr>
                <w:sz w:val="24"/>
                <w:szCs w:val="24"/>
              </w:rPr>
              <w:t>4.2. Оценка негативных эффектов, возникающих в связи с наличием рассматриваемой проблемы:</w:t>
            </w:r>
            <w:r w:rsidR="006D0E95">
              <w:rPr>
                <w:sz w:val="24"/>
                <w:szCs w:val="24"/>
              </w:rPr>
              <w:t xml:space="preserve"> </w:t>
            </w:r>
            <w:r w:rsidR="00112B7C">
              <w:rPr>
                <w:b/>
                <w:sz w:val="24"/>
                <w:szCs w:val="24"/>
              </w:rPr>
              <w:t xml:space="preserve">Не соответствие Административного регламента исполнения муниципальной функции по осуществлению муниципального земельного контроля на территории городского округа </w:t>
            </w:r>
            <w:r w:rsidR="00112B7C">
              <w:rPr>
                <w:b/>
                <w:sz w:val="24"/>
                <w:szCs w:val="24"/>
              </w:rPr>
              <w:lastRenderedPageBreak/>
              <w:t>Нижняя Салда действующему законодательству.</w:t>
            </w:r>
          </w:p>
        </w:tc>
      </w:tr>
      <w:tr w:rsidR="00772690" w:rsidRPr="00772690" w:rsidTr="00A16CA7">
        <w:trPr>
          <w:trHeight w:val="666"/>
          <w:jc w:val="center"/>
        </w:trPr>
        <w:tc>
          <w:tcPr>
            <w:tcW w:w="10480" w:type="dxa"/>
          </w:tcPr>
          <w:p w:rsidR="00772690" w:rsidRPr="00772690" w:rsidRDefault="00772690" w:rsidP="0059083B">
            <w:pPr>
              <w:tabs>
                <w:tab w:val="left" w:pos="284"/>
              </w:tabs>
              <w:autoSpaceDE w:val="0"/>
              <w:autoSpaceDN w:val="0"/>
              <w:adjustRightInd w:val="0"/>
              <w:jc w:val="both"/>
              <w:rPr>
                <w:sz w:val="24"/>
                <w:szCs w:val="24"/>
              </w:rPr>
            </w:pPr>
            <w:r w:rsidRPr="00772690">
              <w:rPr>
                <w:sz w:val="24"/>
                <w:szCs w:val="24"/>
              </w:rPr>
              <w:lastRenderedPageBreak/>
              <w:t>5. Описание предлагаемого способа муниципального регулирования, иных возможных способов решения проблемы:</w:t>
            </w:r>
            <w:r w:rsidR="0059083B">
              <w:rPr>
                <w:sz w:val="24"/>
                <w:szCs w:val="24"/>
              </w:rPr>
              <w:t xml:space="preserve"> </w:t>
            </w:r>
            <w:r w:rsidR="0059083B" w:rsidRPr="0059083B">
              <w:rPr>
                <w:b/>
                <w:sz w:val="24"/>
                <w:szCs w:val="24"/>
              </w:rPr>
              <w:t>отсутству</w:t>
            </w:r>
            <w:r w:rsidR="0059083B">
              <w:rPr>
                <w:b/>
                <w:sz w:val="24"/>
                <w:szCs w:val="24"/>
              </w:rPr>
              <w:t>ют.</w:t>
            </w:r>
          </w:p>
        </w:tc>
      </w:tr>
      <w:tr w:rsidR="00772690" w:rsidRPr="00772690" w:rsidTr="00A16CA7">
        <w:trPr>
          <w:trHeight w:val="666"/>
          <w:jc w:val="center"/>
        </w:trPr>
        <w:tc>
          <w:tcPr>
            <w:tcW w:w="10480" w:type="dxa"/>
          </w:tcPr>
          <w:p w:rsidR="00772690" w:rsidRPr="00772690" w:rsidRDefault="00772690" w:rsidP="00112B7C">
            <w:pPr>
              <w:autoSpaceDE w:val="0"/>
              <w:autoSpaceDN w:val="0"/>
              <w:adjustRightInd w:val="0"/>
              <w:jc w:val="both"/>
              <w:rPr>
                <w:b/>
                <w:sz w:val="24"/>
                <w:szCs w:val="24"/>
              </w:rPr>
            </w:pPr>
            <w:r w:rsidRPr="00772690">
              <w:rPr>
                <w:sz w:val="24"/>
                <w:szCs w:val="24"/>
              </w:rPr>
              <w:t>6. Ссылка на нормативные правовые акты или их отдельные положения, в соответствии с которыми осуществляется муниципальное регулирование:</w:t>
            </w:r>
            <w:r w:rsidR="0059083B">
              <w:rPr>
                <w:sz w:val="24"/>
                <w:szCs w:val="24"/>
              </w:rPr>
              <w:t xml:space="preserve"> </w:t>
            </w:r>
            <w:r w:rsidR="0059083B">
              <w:rPr>
                <w:b/>
                <w:sz w:val="24"/>
                <w:szCs w:val="24"/>
              </w:rPr>
              <w:t xml:space="preserve">В соответствии с </w:t>
            </w:r>
            <w:r w:rsidR="00112B7C">
              <w:rPr>
                <w:b/>
                <w:sz w:val="24"/>
                <w:szCs w:val="24"/>
              </w:rPr>
              <w:t>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Федерал</w:t>
            </w:r>
            <w:r w:rsidR="00623BA9">
              <w:rPr>
                <w:b/>
                <w:sz w:val="24"/>
                <w:szCs w:val="24"/>
              </w:rPr>
              <w:t>ьным законом от 03 августа 2018</w:t>
            </w:r>
            <w:r w:rsidR="00302E88">
              <w:rPr>
                <w:b/>
                <w:sz w:val="24"/>
                <w:szCs w:val="24"/>
              </w:rPr>
              <w:t>б</w:t>
            </w:r>
            <w:r w:rsidR="00AE443F">
              <w:rPr>
                <w:b/>
                <w:sz w:val="24"/>
                <w:szCs w:val="24"/>
              </w:rPr>
              <w:t xml:space="preserve"> </w:t>
            </w:r>
            <w:r w:rsidR="00112B7C">
              <w:rPr>
                <w:b/>
                <w:sz w:val="24"/>
                <w:szCs w:val="24"/>
              </w:rPr>
              <w:t xml:space="preserve">№ </w:t>
            </w:r>
            <w:r w:rsidR="00AE443F">
              <w:rPr>
                <w:b/>
                <w:sz w:val="24"/>
                <w:szCs w:val="24"/>
              </w:rPr>
              <w:t>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со статьей 19 Федерального закона «О лицензировании отдельных видов деятельности», на основании Устава городского округа Нижняя Салда.</w:t>
            </w:r>
          </w:p>
        </w:tc>
      </w:tr>
      <w:tr w:rsidR="00772690" w:rsidRPr="00772690" w:rsidTr="00A16CA7">
        <w:trPr>
          <w:trHeight w:val="666"/>
          <w:jc w:val="center"/>
        </w:trPr>
        <w:tc>
          <w:tcPr>
            <w:tcW w:w="10480" w:type="dxa"/>
          </w:tcPr>
          <w:p w:rsidR="00772690" w:rsidRPr="00772690" w:rsidRDefault="00772690" w:rsidP="00595FF8">
            <w:pPr>
              <w:autoSpaceDE w:val="0"/>
              <w:autoSpaceDN w:val="0"/>
              <w:adjustRightInd w:val="0"/>
              <w:jc w:val="both"/>
              <w:rPr>
                <w:b/>
                <w:sz w:val="24"/>
                <w:szCs w:val="24"/>
              </w:rPr>
            </w:pPr>
            <w:r w:rsidRPr="00772690">
              <w:rPr>
                <w:sz w:val="24"/>
                <w:szCs w:val="24"/>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r w:rsidRPr="00772690">
              <w:rPr>
                <w:b/>
                <w:sz w:val="24"/>
                <w:szCs w:val="24"/>
              </w:rPr>
              <w:t xml:space="preserve"> </w:t>
            </w:r>
          </w:p>
        </w:tc>
      </w:tr>
      <w:tr w:rsidR="00772690" w:rsidRPr="00772690" w:rsidTr="00A16CA7">
        <w:trPr>
          <w:trHeight w:val="666"/>
          <w:jc w:val="center"/>
        </w:trPr>
        <w:tc>
          <w:tcPr>
            <w:tcW w:w="10480" w:type="dxa"/>
          </w:tcPr>
          <w:p w:rsidR="00772690" w:rsidRPr="00772690" w:rsidRDefault="00772690" w:rsidP="00595FF8">
            <w:pPr>
              <w:autoSpaceDE w:val="0"/>
              <w:autoSpaceDN w:val="0"/>
              <w:adjustRightInd w:val="0"/>
              <w:jc w:val="both"/>
              <w:rPr>
                <w:sz w:val="24"/>
                <w:szCs w:val="24"/>
              </w:rPr>
            </w:pPr>
            <w:r w:rsidRPr="00772690">
              <w:rPr>
                <w:sz w:val="24"/>
                <w:szCs w:val="24"/>
              </w:rPr>
              <w:t>7.1. Основные затрагиваемые группы:</w:t>
            </w:r>
          </w:p>
          <w:p w:rsidR="00772690" w:rsidRPr="00403F85" w:rsidRDefault="00772690" w:rsidP="00595FF8">
            <w:pPr>
              <w:autoSpaceDE w:val="0"/>
              <w:autoSpaceDN w:val="0"/>
              <w:adjustRightInd w:val="0"/>
              <w:jc w:val="both"/>
              <w:rPr>
                <w:b/>
                <w:sz w:val="24"/>
                <w:szCs w:val="24"/>
              </w:rPr>
            </w:pPr>
            <w:r w:rsidRPr="00403F85">
              <w:rPr>
                <w:b/>
                <w:sz w:val="24"/>
                <w:szCs w:val="24"/>
              </w:rPr>
              <w:t>1)</w:t>
            </w:r>
            <w:r w:rsidR="00403F85" w:rsidRPr="00403F85">
              <w:rPr>
                <w:b/>
                <w:sz w:val="24"/>
                <w:szCs w:val="24"/>
              </w:rPr>
              <w:t xml:space="preserve"> Администрация городского округа Нижняя Салда;</w:t>
            </w:r>
          </w:p>
          <w:p w:rsidR="00772690" w:rsidRDefault="00772690" w:rsidP="00595FF8">
            <w:pPr>
              <w:autoSpaceDE w:val="0"/>
              <w:autoSpaceDN w:val="0"/>
              <w:adjustRightInd w:val="0"/>
              <w:jc w:val="both"/>
              <w:rPr>
                <w:b/>
                <w:sz w:val="24"/>
                <w:szCs w:val="24"/>
              </w:rPr>
            </w:pPr>
            <w:r w:rsidRPr="00403F85">
              <w:rPr>
                <w:b/>
                <w:sz w:val="24"/>
                <w:szCs w:val="24"/>
              </w:rPr>
              <w:t>2</w:t>
            </w:r>
            <w:r w:rsidRPr="00772690">
              <w:rPr>
                <w:sz w:val="24"/>
                <w:szCs w:val="24"/>
              </w:rPr>
              <w:t>)</w:t>
            </w:r>
            <w:r w:rsidR="00403F85">
              <w:rPr>
                <w:sz w:val="24"/>
                <w:szCs w:val="24"/>
              </w:rPr>
              <w:t xml:space="preserve"> </w:t>
            </w:r>
            <w:r w:rsidR="00403F85">
              <w:rPr>
                <w:b/>
                <w:sz w:val="24"/>
                <w:szCs w:val="24"/>
              </w:rPr>
              <w:t>Юридические лица;</w:t>
            </w:r>
          </w:p>
          <w:p w:rsidR="00772690" w:rsidRDefault="00403F85" w:rsidP="00403F85">
            <w:pPr>
              <w:autoSpaceDE w:val="0"/>
              <w:autoSpaceDN w:val="0"/>
              <w:adjustRightInd w:val="0"/>
              <w:jc w:val="both"/>
              <w:rPr>
                <w:b/>
                <w:sz w:val="24"/>
                <w:szCs w:val="24"/>
              </w:rPr>
            </w:pPr>
            <w:r>
              <w:rPr>
                <w:b/>
                <w:sz w:val="24"/>
                <w:szCs w:val="24"/>
              </w:rPr>
              <w:t>3) Индивидуальные предприниматели</w:t>
            </w:r>
            <w:r w:rsidR="00AE443F">
              <w:rPr>
                <w:b/>
                <w:sz w:val="24"/>
                <w:szCs w:val="24"/>
              </w:rPr>
              <w:t>;</w:t>
            </w:r>
          </w:p>
          <w:p w:rsidR="00AE443F" w:rsidRPr="00772690" w:rsidRDefault="00AE443F" w:rsidP="00403F85">
            <w:pPr>
              <w:autoSpaceDE w:val="0"/>
              <w:autoSpaceDN w:val="0"/>
              <w:adjustRightInd w:val="0"/>
              <w:jc w:val="both"/>
              <w:rPr>
                <w:sz w:val="24"/>
                <w:szCs w:val="24"/>
              </w:rPr>
            </w:pPr>
            <w:r>
              <w:rPr>
                <w:b/>
                <w:sz w:val="24"/>
                <w:szCs w:val="24"/>
              </w:rPr>
              <w:t>4) Физические лица.</w:t>
            </w:r>
          </w:p>
        </w:tc>
      </w:tr>
      <w:tr w:rsidR="00772690" w:rsidRPr="00772690" w:rsidTr="00A16CA7">
        <w:trPr>
          <w:trHeight w:val="666"/>
          <w:jc w:val="center"/>
        </w:trPr>
        <w:tc>
          <w:tcPr>
            <w:tcW w:w="10480" w:type="dxa"/>
          </w:tcPr>
          <w:p w:rsidR="00772690" w:rsidRPr="00772690" w:rsidRDefault="00772690" w:rsidP="00595FF8">
            <w:pPr>
              <w:widowControl w:val="0"/>
              <w:autoSpaceDE w:val="0"/>
              <w:autoSpaceDN w:val="0"/>
              <w:adjustRightInd w:val="0"/>
              <w:jc w:val="both"/>
              <w:rPr>
                <w:sz w:val="24"/>
                <w:szCs w:val="24"/>
              </w:rPr>
            </w:pPr>
            <w:r w:rsidRPr="00772690">
              <w:rPr>
                <w:sz w:val="24"/>
                <w:szCs w:val="24"/>
              </w:rPr>
              <w:t>7.2. Оценка количества участников отношений (по каждой затрагиваемой группе):</w:t>
            </w:r>
          </w:p>
          <w:p w:rsidR="00772690" w:rsidRPr="00772690" w:rsidRDefault="00772690" w:rsidP="00595FF8">
            <w:pPr>
              <w:widowControl w:val="0"/>
              <w:autoSpaceDE w:val="0"/>
              <w:autoSpaceDN w:val="0"/>
              <w:adjustRightInd w:val="0"/>
              <w:jc w:val="both"/>
              <w:rPr>
                <w:sz w:val="24"/>
                <w:szCs w:val="24"/>
              </w:rPr>
            </w:pPr>
            <w:r w:rsidRPr="00772690">
              <w:rPr>
                <w:sz w:val="24"/>
                <w:szCs w:val="24"/>
              </w:rPr>
              <w:t>- на стадии разработки проекта:</w:t>
            </w:r>
            <w:r w:rsidR="00403F85">
              <w:rPr>
                <w:sz w:val="24"/>
                <w:szCs w:val="24"/>
              </w:rPr>
              <w:t xml:space="preserve"> </w:t>
            </w:r>
            <w:r w:rsidR="00403F85" w:rsidRPr="00403F85">
              <w:rPr>
                <w:b/>
                <w:sz w:val="24"/>
                <w:szCs w:val="24"/>
              </w:rPr>
              <w:t>1</w:t>
            </w:r>
          </w:p>
          <w:p w:rsidR="00772690" w:rsidRPr="00772690" w:rsidRDefault="00772690" w:rsidP="00403F85">
            <w:pPr>
              <w:widowControl w:val="0"/>
              <w:autoSpaceDE w:val="0"/>
              <w:autoSpaceDN w:val="0"/>
              <w:adjustRightInd w:val="0"/>
              <w:jc w:val="both"/>
              <w:rPr>
                <w:sz w:val="24"/>
                <w:szCs w:val="24"/>
              </w:rPr>
            </w:pPr>
            <w:r w:rsidRPr="00772690">
              <w:rPr>
                <w:sz w:val="24"/>
                <w:szCs w:val="24"/>
              </w:rPr>
              <w:t>- после введения предполагаемого регулирования:</w:t>
            </w:r>
            <w:r w:rsidR="00403F85">
              <w:rPr>
                <w:sz w:val="24"/>
                <w:szCs w:val="24"/>
              </w:rPr>
              <w:t xml:space="preserve"> </w:t>
            </w:r>
            <w:r w:rsidR="00403F85">
              <w:rPr>
                <w:b/>
                <w:sz w:val="24"/>
                <w:szCs w:val="24"/>
              </w:rPr>
              <w:t>точное количество на сегодняшний день оценить не представляется в</w:t>
            </w:r>
            <w:r w:rsidR="00AE443F">
              <w:rPr>
                <w:b/>
                <w:sz w:val="24"/>
                <w:szCs w:val="24"/>
              </w:rPr>
              <w:t>озможным, ориентировочно около 10</w:t>
            </w:r>
            <w:r w:rsidR="00403F85">
              <w:rPr>
                <w:b/>
                <w:sz w:val="24"/>
                <w:szCs w:val="24"/>
              </w:rPr>
              <w:t xml:space="preserve"> ежегодно. </w:t>
            </w:r>
          </w:p>
        </w:tc>
      </w:tr>
      <w:tr w:rsidR="00772690" w:rsidRPr="00772690" w:rsidTr="00A16CA7">
        <w:trPr>
          <w:trHeight w:val="1161"/>
          <w:jc w:val="center"/>
        </w:trPr>
        <w:tc>
          <w:tcPr>
            <w:tcW w:w="10480" w:type="dxa"/>
          </w:tcPr>
          <w:p w:rsidR="00772690" w:rsidRPr="00403F85" w:rsidRDefault="00772690" w:rsidP="00403F85">
            <w:pPr>
              <w:autoSpaceDE w:val="0"/>
              <w:autoSpaceDN w:val="0"/>
              <w:adjustRightInd w:val="0"/>
              <w:jc w:val="both"/>
              <w:rPr>
                <w:b/>
                <w:sz w:val="24"/>
                <w:szCs w:val="24"/>
              </w:rPr>
            </w:pPr>
            <w:r w:rsidRPr="00772690">
              <w:rPr>
                <w:sz w:val="24"/>
                <w:szCs w:val="24"/>
              </w:rPr>
              <w:t>8. Новые функции, полномочия, права и обязанности органов местного самоуправления, возникающие (изменяющиеся) при муниципальном регулировании:</w:t>
            </w:r>
            <w:r w:rsidR="00403F85">
              <w:rPr>
                <w:sz w:val="24"/>
                <w:szCs w:val="24"/>
              </w:rPr>
              <w:t xml:space="preserve">  </w:t>
            </w:r>
            <w:r w:rsidR="00403F85">
              <w:rPr>
                <w:b/>
                <w:sz w:val="24"/>
                <w:szCs w:val="24"/>
              </w:rPr>
              <w:t>Нет</w:t>
            </w:r>
          </w:p>
        </w:tc>
      </w:tr>
      <w:tr w:rsidR="00772690" w:rsidRPr="00772690" w:rsidTr="00A16CA7">
        <w:trPr>
          <w:trHeight w:val="666"/>
          <w:jc w:val="center"/>
        </w:trPr>
        <w:tc>
          <w:tcPr>
            <w:tcW w:w="10480" w:type="dxa"/>
          </w:tcPr>
          <w:p w:rsidR="00772690" w:rsidRPr="00772690" w:rsidRDefault="00772690" w:rsidP="002A0654">
            <w:pPr>
              <w:autoSpaceDE w:val="0"/>
              <w:autoSpaceDN w:val="0"/>
              <w:adjustRightInd w:val="0"/>
              <w:jc w:val="both"/>
              <w:rPr>
                <w:sz w:val="24"/>
                <w:szCs w:val="24"/>
              </w:rPr>
            </w:pPr>
            <w:r w:rsidRPr="00772690">
              <w:rPr>
                <w:sz w:val="24"/>
                <w:szCs w:val="24"/>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r w:rsidR="00403F85">
              <w:rPr>
                <w:sz w:val="24"/>
                <w:szCs w:val="24"/>
              </w:rPr>
              <w:t xml:space="preserve"> </w:t>
            </w:r>
            <w:r w:rsidR="00403F85" w:rsidRPr="00403F85">
              <w:rPr>
                <w:b/>
                <w:sz w:val="24"/>
                <w:szCs w:val="24"/>
              </w:rPr>
              <w:t>Нет</w:t>
            </w:r>
          </w:p>
        </w:tc>
      </w:tr>
      <w:tr w:rsidR="00772690" w:rsidRPr="00772690" w:rsidTr="00A16CA7">
        <w:trPr>
          <w:trHeight w:val="529"/>
          <w:jc w:val="center"/>
        </w:trPr>
        <w:tc>
          <w:tcPr>
            <w:tcW w:w="10480" w:type="dxa"/>
          </w:tcPr>
          <w:p w:rsidR="00772690" w:rsidRPr="00772690" w:rsidRDefault="00772690" w:rsidP="00595FF8">
            <w:pPr>
              <w:autoSpaceDE w:val="0"/>
              <w:autoSpaceDN w:val="0"/>
              <w:adjustRightInd w:val="0"/>
              <w:jc w:val="both"/>
              <w:rPr>
                <w:sz w:val="24"/>
                <w:szCs w:val="24"/>
              </w:rPr>
            </w:pPr>
            <w:r w:rsidRPr="00772690">
              <w:rPr>
                <w:sz w:val="24"/>
                <w:szCs w:val="24"/>
              </w:rPr>
              <w:t>10. Оценка соответствующих расходов (доходов) бюджетов бюджетной системы РФ, возникающих при муниципальном регулировании:</w:t>
            </w:r>
          </w:p>
          <w:p w:rsidR="00772690" w:rsidRPr="00772690" w:rsidRDefault="00772690" w:rsidP="002A0654">
            <w:pPr>
              <w:autoSpaceDE w:val="0"/>
              <w:autoSpaceDN w:val="0"/>
              <w:adjustRightInd w:val="0"/>
              <w:jc w:val="both"/>
              <w:rPr>
                <w:sz w:val="24"/>
                <w:szCs w:val="24"/>
              </w:rPr>
            </w:pPr>
            <w:r w:rsidRPr="00772690">
              <w:rPr>
                <w:sz w:val="24"/>
                <w:szCs w:val="24"/>
              </w:rPr>
              <w:t xml:space="preserve">10.1.Федеральный бюджет: </w:t>
            </w:r>
            <w:r w:rsidR="00403F85">
              <w:rPr>
                <w:sz w:val="24"/>
                <w:szCs w:val="24"/>
              </w:rPr>
              <w:t xml:space="preserve"> </w:t>
            </w:r>
            <w:r w:rsidR="00403F85">
              <w:rPr>
                <w:b/>
                <w:sz w:val="24"/>
                <w:szCs w:val="24"/>
              </w:rPr>
              <w:t>Нет</w:t>
            </w:r>
          </w:p>
        </w:tc>
      </w:tr>
      <w:tr w:rsidR="00772690" w:rsidRPr="00772690" w:rsidTr="00A16CA7">
        <w:trPr>
          <w:trHeight w:val="554"/>
          <w:jc w:val="center"/>
        </w:trPr>
        <w:tc>
          <w:tcPr>
            <w:tcW w:w="10480" w:type="dxa"/>
          </w:tcPr>
          <w:p w:rsidR="00772690" w:rsidRPr="00403F85" w:rsidRDefault="00772690" w:rsidP="00595FF8">
            <w:pPr>
              <w:tabs>
                <w:tab w:val="left" w:pos="2208"/>
              </w:tabs>
              <w:rPr>
                <w:b/>
                <w:sz w:val="24"/>
                <w:szCs w:val="24"/>
              </w:rPr>
            </w:pPr>
            <w:r w:rsidRPr="00772690">
              <w:rPr>
                <w:sz w:val="24"/>
                <w:szCs w:val="24"/>
              </w:rPr>
              <w:t>10.2.Региональный бюджет:</w:t>
            </w:r>
            <w:r w:rsidR="00403F85">
              <w:rPr>
                <w:sz w:val="24"/>
                <w:szCs w:val="24"/>
              </w:rPr>
              <w:t xml:space="preserve"> </w:t>
            </w:r>
            <w:r w:rsidR="00403F85">
              <w:rPr>
                <w:b/>
                <w:sz w:val="24"/>
                <w:szCs w:val="24"/>
              </w:rPr>
              <w:t>Нет</w:t>
            </w:r>
          </w:p>
        </w:tc>
      </w:tr>
      <w:tr w:rsidR="00772690" w:rsidRPr="00772690" w:rsidTr="00A16CA7">
        <w:trPr>
          <w:trHeight w:val="548"/>
          <w:jc w:val="center"/>
        </w:trPr>
        <w:tc>
          <w:tcPr>
            <w:tcW w:w="10480" w:type="dxa"/>
          </w:tcPr>
          <w:p w:rsidR="00772690" w:rsidRPr="00403F85" w:rsidRDefault="00772690" w:rsidP="00595FF8">
            <w:pPr>
              <w:autoSpaceDE w:val="0"/>
              <w:autoSpaceDN w:val="0"/>
              <w:adjustRightInd w:val="0"/>
              <w:jc w:val="both"/>
              <w:rPr>
                <w:b/>
                <w:sz w:val="24"/>
                <w:szCs w:val="24"/>
              </w:rPr>
            </w:pPr>
            <w:r w:rsidRPr="00772690">
              <w:rPr>
                <w:sz w:val="24"/>
                <w:szCs w:val="24"/>
              </w:rPr>
              <w:t>10.3.Муниципальный бюджет:</w:t>
            </w:r>
            <w:r w:rsidR="00403F85">
              <w:rPr>
                <w:sz w:val="24"/>
                <w:szCs w:val="24"/>
              </w:rPr>
              <w:t xml:space="preserve"> </w:t>
            </w:r>
            <w:r w:rsidR="00403F85">
              <w:rPr>
                <w:b/>
                <w:sz w:val="24"/>
                <w:szCs w:val="24"/>
              </w:rPr>
              <w:t>Нет</w:t>
            </w:r>
          </w:p>
        </w:tc>
      </w:tr>
      <w:tr w:rsidR="00772690" w:rsidRPr="00772690" w:rsidTr="00A16CA7">
        <w:trPr>
          <w:trHeight w:val="414"/>
          <w:jc w:val="center"/>
        </w:trPr>
        <w:tc>
          <w:tcPr>
            <w:tcW w:w="10480" w:type="dxa"/>
          </w:tcPr>
          <w:p w:rsidR="00772690" w:rsidRPr="00772690" w:rsidRDefault="00772690" w:rsidP="002A0654">
            <w:pPr>
              <w:autoSpaceDE w:val="0"/>
              <w:autoSpaceDN w:val="0"/>
              <w:adjustRightInd w:val="0"/>
              <w:jc w:val="both"/>
              <w:rPr>
                <w:sz w:val="24"/>
                <w:szCs w:val="24"/>
              </w:rPr>
            </w:pPr>
            <w:r w:rsidRPr="00772690">
              <w:rPr>
                <w:sz w:val="24"/>
                <w:szCs w:val="24"/>
              </w:rPr>
              <w:t>10.4.Внебюджетные фонды:</w:t>
            </w:r>
            <w:r w:rsidR="00403F85">
              <w:rPr>
                <w:sz w:val="24"/>
                <w:szCs w:val="24"/>
              </w:rPr>
              <w:t xml:space="preserve"> </w:t>
            </w:r>
            <w:r w:rsidR="00403F85">
              <w:rPr>
                <w:b/>
                <w:sz w:val="24"/>
                <w:szCs w:val="24"/>
              </w:rPr>
              <w:t>Нет</w:t>
            </w:r>
          </w:p>
        </w:tc>
      </w:tr>
      <w:tr w:rsidR="00772690" w:rsidRPr="00772690" w:rsidTr="00A16CA7">
        <w:trPr>
          <w:trHeight w:val="414"/>
          <w:jc w:val="center"/>
        </w:trPr>
        <w:tc>
          <w:tcPr>
            <w:tcW w:w="10480" w:type="dxa"/>
          </w:tcPr>
          <w:p w:rsidR="00772690" w:rsidRPr="00772690" w:rsidRDefault="00772690" w:rsidP="002A0654">
            <w:pPr>
              <w:autoSpaceDE w:val="0"/>
              <w:autoSpaceDN w:val="0"/>
              <w:adjustRightInd w:val="0"/>
              <w:jc w:val="both"/>
              <w:rPr>
                <w:sz w:val="24"/>
                <w:szCs w:val="24"/>
              </w:rPr>
            </w:pPr>
            <w:r w:rsidRPr="00772690">
              <w:rPr>
                <w:sz w:val="24"/>
                <w:szCs w:val="24"/>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r w:rsidR="00403F85">
              <w:rPr>
                <w:sz w:val="24"/>
                <w:szCs w:val="24"/>
              </w:rPr>
              <w:t xml:space="preserve"> </w:t>
            </w:r>
            <w:r w:rsidR="00403F85">
              <w:rPr>
                <w:b/>
                <w:sz w:val="24"/>
                <w:szCs w:val="24"/>
              </w:rPr>
              <w:t>Нет</w:t>
            </w:r>
          </w:p>
        </w:tc>
      </w:tr>
      <w:tr w:rsidR="00772690" w:rsidRPr="00772690" w:rsidTr="00A16CA7">
        <w:trPr>
          <w:trHeight w:val="414"/>
          <w:jc w:val="center"/>
        </w:trPr>
        <w:tc>
          <w:tcPr>
            <w:tcW w:w="10480" w:type="dxa"/>
          </w:tcPr>
          <w:p w:rsidR="00772690" w:rsidRPr="00772690" w:rsidRDefault="00772690" w:rsidP="00652BEE">
            <w:pPr>
              <w:widowControl w:val="0"/>
              <w:autoSpaceDE w:val="0"/>
              <w:autoSpaceDN w:val="0"/>
              <w:adjustRightInd w:val="0"/>
              <w:ind w:right="-569"/>
              <w:jc w:val="both"/>
              <w:rPr>
                <w:sz w:val="24"/>
                <w:szCs w:val="24"/>
              </w:rPr>
            </w:pPr>
            <w:r w:rsidRPr="00772690">
              <w:rPr>
                <w:sz w:val="24"/>
                <w:szCs w:val="24"/>
              </w:rPr>
              <w:t>12. Ожидаемые результаты и риски решения проблемы предложенным способом регулирования, риски негативных последствий:</w:t>
            </w:r>
            <w:r w:rsidR="00403F85">
              <w:rPr>
                <w:sz w:val="24"/>
                <w:szCs w:val="24"/>
              </w:rPr>
              <w:t xml:space="preserve"> </w:t>
            </w:r>
            <w:r w:rsidR="00CF77D3" w:rsidRPr="00CF77D3">
              <w:rPr>
                <w:b/>
                <w:sz w:val="24"/>
                <w:szCs w:val="24"/>
              </w:rPr>
              <w:t xml:space="preserve">Устранение </w:t>
            </w:r>
            <w:r w:rsidR="00652BEE">
              <w:rPr>
                <w:b/>
                <w:sz w:val="24"/>
                <w:szCs w:val="24"/>
              </w:rPr>
              <w:t>несоответствия с действующим законодательством.</w:t>
            </w:r>
          </w:p>
        </w:tc>
      </w:tr>
      <w:tr w:rsidR="00772690" w:rsidRPr="00772690" w:rsidTr="00A16CA7">
        <w:trPr>
          <w:trHeight w:val="414"/>
          <w:jc w:val="center"/>
        </w:trPr>
        <w:tc>
          <w:tcPr>
            <w:tcW w:w="10480" w:type="dxa"/>
          </w:tcPr>
          <w:p w:rsidR="00772690" w:rsidRPr="00772690" w:rsidRDefault="00772690" w:rsidP="00A16CA7">
            <w:pPr>
              <w:widowControl w:val="0"/>
              <w:autoSpaceDE w:val="0"/>
              <w:autoSpaceDN w:val="0"/>
              <w:adjustRightInd w:val="0"/>
              <w:ind w:hanging="142"/>
              <w:jc w:val="both"/>
              <w:rPr>
                <w:sz w:val="24"/>
                <w:szCs w:val="24"/>
              </w:rPr>
            </w:pPr>
            <w:r w:rsidRPr="00772690">
              <w:rPr>
                <w:sz w:val="24"/>
                <w:szCs w:val="24"/>
              </w:rPr>
              <w:t xml:space="preserve"> 13. Описание методов контроля эффективности выбранного способа достижения цели регулирования:</w:t>
            </w:r>
            <w:r w:rsidR="00CF77D3">
              <w:rPr>
                <w:sz w:val="24"/>
                <w:szCs w:val="24"/>
              </w:rPr>
              <w:t xml:space="preserve"> </w:t>
            </w:r>
            <w:r w:rsidR="00A16CA7" w:rsidRPr="00A16CA7">
              <w:rPr>
                <w:b/>
                <w:sz w:val="24"/>
                <w:szCs w:val="24"/>
              </w:rPr>
              <w:t xml:space="preserve">При условии, что иное не установлено федеральным законом, при наличии у </w:t>
            </w:r>
            <w:r w:rsidR="00A16CA7" w:rsidRPr="00A16CA7">
              <w:rPr>
                <w:b/>
                <w:sz w:val="24"/>
                <w:szCs w:val="24"/>
              </w:rPr>
              <w:lastRenderedPageBreak/>
              <w:t>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растениями,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безопас6ности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r w:rsidR="00CF77D3">
              <w:rPr>
                <w:b/>
                <w:sz w:val="24"/>
                <w:szCs w:val="24"/>
              </w:rPr>
              <w:t xml:space="preserve"> </w:t>
            </w:r>
          </w:p>
        </w:tc>
      </w:tr>
      <w:tr w:rsidR="00772690" w:rsidRPr="00772690" w:rsidTr="00A16CA7">
        <w:trPr>
          <w:trHeight w:val="3543"/>
          <w:jc w:val="center"/>
        </w:trPr>
        <w:tc>
          <w:tcPr>
            <w:tcW w:w="10480" w:type="dxa"/>
          </w:tcPr>
          <w:p w:rsidR="00772690" w:rsidRPr="00772690" w:rsidRDefault="00772690" w:rsidP="00595FF8">
            <w:pPr>
              <w:autoSpaceDE w:val="0"/>
              <w:autoSpaceDN w:val="0"/>
              <w:adjustRightInd w:val="0"/>
              <w:rPr>
                <w:b/>
                <w:sz w:val="24"/>
                <w:szCs w:val="24"/>
              </w:rPr>
            </w:pPr>
            <w:r w:rsidRPr="00772690">
              <w:rPr>
                <w:sz w:val="24"/>
                <w:szCs w:val="24"/>
              </w:rPr>
              <w:lastRenderedPageBreak/>
              <w:t>14. Необходимые для достижения заявленных целей регулирования организационно-технические, методологические, информационные и иные мероприятия</w:t>
            </w:r>
            <w:r w:rsidRPr="00772690">
              <w:rPr>
                <w:b/>
                <w:sz w:val="24"/>
                <w:szCs w:val="24"/>
              </w:rPr>
              <w:t>:</w:t>
            </w:r>
          </w:p>
          <w:p w:rsidR="00772690" w:rsidRPr="00772690" w:rsidRDefault="00772690" w:rsidP="00595FF8">
            <w:pPr>
              <w:autoSpaceDE w:val="0"/>
              <w:autoSpaceDN w:val="0"/>
              <w:adjustRightInd w:val="0"/>
              <w:rPr>
                <w:b/>
                <w:sz w:val="24"/>
                <w:szCs w:val="24"/>
              </w:rPr>
            </w:pPr>
            <w:r w:rsidRPr="00772690">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6"/>
              <w:gridCol w:w="1158"/>
              <w:gridCol w:w="2268"/>
              <w:gridCol w:w="1393"/>
              <w:gridCol w:w="1600"/>
            </w:tblGrid>
            <w:tr w:rsidR="00772690" w:rsidRPr="00772690" w:rsidTr="00830D58">
              <w:tc>
                <w:tcPr>
                  <w:tcW w:w="3256"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Мероприятия необходимые для достижения целей регулирования</w:t>
                  </w:r>
                </w:p>
              </w:tc>
              <w:tc>
                <w:tcPr>
                  <w:tcW w:w="1158"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 xml:space="preserve">    Сроки </w:t>
                  </w:r>
                </w:p>
              </w:tc>
              <w:tc>
                <w:tcPr>
                  <w:tcW w:w="2268"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Ожидаемый результат</w:t>
                  </w:r>
                </w:p>
              </w:tc>
              <w:tc>
                <w:tcPr>
                  <w:tcW w:w="1393"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Объем финансирования</w:t>
                  </w:r>
                </w:p>
              </w:tc>
              <w:tc>
                <w:tcPr>
                  <w:tcW w:w="1600"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Источник финансирования</w:t>
                  </w:r>
                </w:p>
              </w:tc>
            </w:tr>
            <w:tr w:rsidR="00772690" w:rsidRPr="00772690" w:rsidTr="00830D58">
              <w:trPr>
                <w:trHeight w:val="487"/>
              </w:trPr>
              <w:tc>
                <w:tcPr>
                  <w:tcW w:w="3256" w:type="dxa"/>
                  <w:shd w:val="clear" w:color="auto" w:fill="auto"/>
                </w:tcPr>
                <w:p w:rsidR="00772690" w:rsidRPr="002A0654" w:rsidRDefault="002A0654" w:rsidP="00595FF8">
                  <w:pPr>
                    <w:autoSpaceDE w:val="0"/>
                    <w:autoSpaceDN w:val="0"/>
                    <w:adjustRightInd w:val="0"/>
                    <w:rPr>
                      <w:b/>
                      <w:sz w:val="24"/>
                      <w:szCs w:val="24"/>
                    </w:rPr>
                  </w:pPr>
                  <w:r>
                    <w:rPr>
                      <w:b/>
                      <w:sz w:val="24"/>
                      <w:szCs w:val="24"/>
                    </w:rPr>
                    <w:t>Опубликование проекта акта на официальном сайте администрации в сети Интернет (</w:t>
                  </w:r>
                  <w:r>
                    <w:rPr>
                      <w:b/>
                      <w:sz w:val="24"/>
                      <w:szCs w:val="24"/>
                      <w:lang w:val="en-US"/>
                    </w:rPr>
                    <w:t>nsaldago</w:t>
                  </w:r>
                  <w:r w:rsidRPr="002A0654">
                    <w:rPr>
                      <w:b/>
                      <w:sz w:val="24"/>
                      <w:szCs w:val="24"/>
                    </w:rPr>
                    <w:t>.</w:t>
                  </w:r>
                  <w:r>
                    <w:rPr>
                      <w:b/>
                      <w:sz w:val="24"/>
                      <w:szCs w:val="24"/>
                      <w:lang w:val="en-US"/>
                    </w:rPr>
                    <w:t>ru</w:t>
                  </w:r>
                  <w:r w:rsidRPr="002A0654">
                    <w:rPr>
                      <w:b/>
                      <w:sz w:val="24"/>
                      <w:szCs w:val="24"/>
                    </w:rPr>
                    <w:t>)</w:t>
                  </w:r>
                </w:p>
              </w:tc>
              <w:tc>
                <w:tcPr>
                  <w:tcW w:w="1158" w:type="dxa"/>
                  <w:shd w:val="clear" w:color="auto" w:fill="auto"/>
                </w:tcPr>
                <w:p w:rsidR="00772690" w:rsidRPr="002A0654" w:rsidRDefault="002A0654" w:rsidP="00595FF8">
                  <w:pPr>
                    <w:autoSpaceDE w:val="0"/>
                    <w:autoSpaceDN w:val="0"/>
                    <w:adjustRightInd w:val="0"/>
                    <w:rPr>
                      <w:b/>
                      <w:sz w:val="24"/>
                      <w:szCs w:val="24"/>
                    </w:rPr>
                  </w:pPr>
                  <w:r>
                    <w:rPr>
                      <w:b/>
                      <w:sz w:val="24"/>
                      <w:szCs w:val="24"/>
                    </w:rPr>
                    <w:t>С момента принятия проекта акта</w:t>
                  </w:r>
                </w:p>
              </w:tc>
              <w:tc>
                <w:tcPr>
                  <w:tcW w:w="2268" w:type="dxa"/>
                  <w:shd w:val="clear" w:color="auto" w:fill="auto"/>
                </w:tcPr>
                <w:p w:rsidR="00772690" w:rsidRPr="002A0654" w:rsidRDefault="002A0654" w:rsidP="00595FF8">
                  <w:pPr>
                    <w:autoSpaceDE w:val="0"/>
                    <w:autoSpaceDN w:val="0"/>
                    <w:adjustRightInd w:val="0"/>
                    <w:rPr>
                      <w:b/>
                      <w:sz w:val="24"/>
                      <w:szCs w:val="24"/>
                    </w:rPr>
                  </w:pPr>
                  <w:r w:rsidRPr="002A0654">
                    <w:rPr>
                      <w:b/>
                      <w:sz w:val="24"/>
                      <w:szCs w:val="24"/>
                    </w:rPr>
                    <w:t>Информирование</w:t>
                  </w:r>
                </w:p>
              </w:tc>
              <w:tc>
                <w:tcPr>
                  <w:tcW w:w="1393" w:type="dxa"/>
                  <w:shd w:val="clear" w:color="auto" w:fill="auto"/>
                </w:tcPr>
                <w:p w:rsidR="00772690" w:rsidRPr="002A0654" w:rsidRDefault="002A0654" w:rsidP="00595FF8">
                  <w:pPr>
                    <w:autoSpaceDE w:val="0"/>
                    <w:autoSpaceDN w:val="0"/>
                    <w:adjustRightInd w:val="0"/>
                    <w:rPr>
                      <w:b/>
                      <w:sz w:val="24"/>
                      <w:szCs w:val="24"/>
                    </w:rPr>
                  </w:pPr>
                  <w:r w:rsidRPr="002A0654">
                    <w:rPr>
                      <w:b/>
                      <w:sz w:val="24"/>
                      <w:szCs w:val="24"/>
                    </w:rPr>
                    <w:t>Не требуется</w:t>
                  </w:r>
                </w:p>
              </w:tc>
              <w:tc>
                <w:tcPr>
                  <w:tcW w:w="1600" w:type="dxa"/>
                  <w:shd w:val="clear" w:color="auto" w:fill="auto"/>
                </w:tcPr>
                <w:p w:rsidR="00772690" w:rsidRPr="002A0654" w:rsidRDefault="002A0654" w:rsidP="00595FF8">
                  <w:pPr>
                    <w:autoSpaceDE w:val="0"/>
                    <w:autoSpaceDN w:val="0"/>
                    <w:adjustRightInd w:val="0"/>
                    <w:rPr>
                      <w:b/>
                      <w:sz w:val="24"/>
                      <w:szCs w:val="24"/>
                    </w:rPr>
                  </w:pPr>
                  <w:r w:rsidRPr="002A0654">
                    <w:rPr>
                      <w:b/>
                      <w:sz w:val="24"/>
                      <w:szCs w:val="24"/>
                    </w:rPr>
                    <w:t>Нет</w:t>
                  </w:r>
                </w:p>
              </w:tc>
            </w:tr>
          </w:tbl>
          <w:p w:rsidR="00772690" w:rsidRPr="00772690" w:rsidRDefault="00772690" w:rsidP="00595FF8">
            <w:pPr>
              <w:autoSpaceDE w:val="0"/>
              <w:autoSpaceDN w:val="0"/>
              <w:adjustRightInd w:val="0"/>
              <w:rPr>
                <w:sz w:val="24"/>
                <w:szCs w:val="24"/>
              </w:rPr>
            </w:pPr>
          </w:p>
        </w:tc>
      </w:tr>
      <w:tr w:rsidR="00772690" w:rsidRPr="00772690" w:rsidTr="00A16CA7">
        <w:trPr>
          <w:trHeight w:val="666"/>
          <w:jc w:val="center"/>
        </w:trPr>
        <w:tc>
          <w:tcPr>
            <w:tcW w:w="10480" w:type="dxa"/>
          </w:tcPr>
          <w:p w:rsidR="00772690" w:rsidRPr="00772690" w:rsidRDefault="00772690" w:rsidP="00595FF8">
            <w:pPr>
              <w:autoSpaceDE w:val="0"/>
              <w:autoSpaceDN w:val="0"/>
              <w:adjustRightInd w:val="0"/>
              <w:jc w:val="both"/>
              <w:rPr>
                <w:sz w:val="24"/>
                <w:szCs w:val="24"/>
              </w:rPr>
            </w:pPr>
            <w:r w:rsidRPr="00772690">
              <w:rPr>
                <w:sz w:val="24"/>
                <w:szCs w:val="24"/>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772690" w:rsidRPr="002A0654" w:rsidRDefault="00772690" w:rsidP="00595FF8">
            <w:pPr>
              <w:widowControl w:val="0"/>
              <w:autoSpaceDE w:val="0"/>
              <w:autoSpaceDN w:val="0"/>
              <w:adjustRightInd w:val="0"/>
              <w:rPr>
                <w:b/>
                <w:sz w:val="24"/>
                <w:szCs w:val="24"/>
              </w:rPr>
            </w:pPr>
            <w:r w:rsidRPr="00772690">
              <w:rPr>
                <w:sz w:val="24"/>
                <w:szCs w:val="24"/>
              </w:rPr>
              <w:t>15.1. Необходимость установления переходного периода и (или) отсрочка введения предполагаемого регулирования: НЕТ/ ДА (с указанием в днях срока с момента принятия проекта НПА)</w:t>
            </w:r>
            <w:r w:rsidR="002A0654">
              <w:rPr>
                <w:sz w:val="24"/>
                <w:szCs w:val="24"/>
              </w:rPr>
              <w:t xml:space="preserve"> </w:t>
            </w:r>
            <w:r w:rsidR="002A0654">
              <w:rPr>
                <w:b/>
                <w:sz w:val="24"/>
                <w:szCs w:val="24"/>
              </w:rPr>
              <w:t>Нет</w:t>
            </w:r>
          </w:p>
          <w:p w:rsidR="00772690" w:rsidRPr="00772690" w:rsidRDefault="00772690" w:rsidP="00595FF8">
            <w:pPr>
              <w:widowControl w:val="0"/>
              <w:autoSpaceDE w:val="0"/>
              <w:autoSpaceDN w:val="0"/>
              <w:adjustRightInd w:val="0"/>
              <w:rPr>
                <w:sz w:val="24"/>
                <w:szCs w:val="24"/>
              </w:rPr>
            </w:pPr>
          </w:p>
          <w:p w:rsidR="00772690" w:rsidRPr="002A0654" w:rsidRDefault="00772690" w:rsidP="00595FF8">
            <w:pPr>
              <w:widowControl w:val="0"/>
              <w:autoSpaceDE w:val="0"/>
              <w:autoSpaceDN w:val="0"/>
              <w:adjustRightInd w:val="0"/>
              <w:rPr>
                <w:b/>
                <w:sz w:val="24"/>
                <w:szCs w:val="24"/>
              </w:rPr>
            </w:pPr>
            <w:r w:rsidRPr="00772690">
              <w:rPr>
                <w:sz w:val="24"/>
                <w:szCs w:val="24"/>
              </w:rPr>
              <w:t>15.2. Необходимость распространения предлагаемого регулирования на ранее возникшие отношения: НЕТ/ ДА (с указанием в днях срока с момента принятия проекта акта)</w:t>
            </w:r>
            <w:r w:rsidR="002A0654">
              <w:rPr>
                <w:sz w:val="24"/>
                <w:szCs w:val="24"/>
              </w:rPr>
              <w:t xml:space="preserve"> </w:t>
            </w:r>
            <w:r w:rsidR="002A0654">
              <w:rPr>
                <w:b/>
                <w:sz w:val="24"/>
                <w:szCs w:val="24"/>
              </w:rPr>
              <w:t>Нет</w:t>
            </w:r>
          </w:p>
          <w:p w:rsidR="00772690" w:rsidRPr="00772690" w:rsidRDefault="00772690" w:rsidP="00595FF8">
            <w:pPr>
              <w:autoSpaceDE w:val="0"/>
              <w:autoSpaceDN w:val="0"/>
              <w:adjustRightInd w:val="0"/>
              <w:jc w:val="both"/>
              <w:rPr>
                <w:sz w:val="24"/>
                <w:szCs w:val="24"/>
              </w:rPr>
            </w:pPr>
          </w:p>
        </w:tc>
      </w:tr>
      <w:tr w:rsidR="00772690" w:rsidRPr="00772690" w:rsidTr="00A16CA7">
        <w:trPr>
          <w:trHeight w:val="666"/>
          <w:jc w:val="center"/>
        </w:trPr>
        <w:tc>
          <w:tcPr>
            <w:tcW w:w="10480" w:type="dxa"/>
          </w:tcPr>
          <w:p w:rsidR="00772690" w:rsidRPr="00772690" w:rsidRDefault="00772690" w:rsidP="00595FF8">
            <w:pPr>
              <w:autoSpaceDE w:val="0"/>
              <w:autoSpaceDN w:val="0"/>
              <w:adjustRightInd w:val="0"/>
              <w:jc w:val="both"/>
              <w:rPr>
                <w:sz w:val="24"/>
                <w:szCs w:val="24"/>
              </w:rPr>
            </w:pPr>
            <w:r w:rsidRPr="00772690">
              <w:rPr>
                <w:sz w:val="24"/>
                <w:szCs w:val="24"/>
              </w:rPr>
              <w:t>16. Сведения о проведении публичных консультаций:</w:t>
            </w:r>
          </w:p>
          <w:p w:rsidR="00772690" w:rsidRDefault="00772690" w:rsidP="00595FF8">
            <w:pPr>
              <w:autoSpaceDE w:val="0"/>
              <w:autoSpaceDN w:val="0"/>
              <w:adjustRightInd w:val="0"/>
              <w:jc w:val="both"/>
              <w:rPr>
                <w:sz w:val="24"/>
                <w:szCs w:val="24"/>
              </w:rPr>
            </w:pPr>
            <w:r w:rsidRPr="00772690">
              <w:rPr>
                <w:sz w:val="24"/>
                <w:szCs w:val="24"/>
              </w:rPr>
              <w:t xml:space="preserve">16.1. Полный электронный адрес размещения уведомления о проведении публичных </w:t>
            </w:r>
            <w:r w:rsidRPr="00772690">
              <w:rPr>
                <w:sz w:val="24"/>
                <w:szCs w:val="24"/>
              </w:rPr>
              <w:lastRenderedPageBreak/>
              <w:t>консультаций, проекта нормативного правового акта, пояснительной записки к нему:</w:t>
            </w:r>
          </w:p>
          <w:p w:rsidR="002A0654" w:rsidRPr="00830D58" w:rsidRDefault="002A0654" w:rsidP="00595FF8">
            <w:pPr>
              <w:autoSpaceDE w:val="0"/>
              <w:autoSpaceDN w:val="0"/>
              <w:adjustRightInd w:val="0"/>
              <w:jc w:val="both"/>
              <w:rPr>
                <w:b/>
                <w:sz w:val="24"/>
                <w:szCs w:val="24"/>
              </w:rPr>
            </w:pPr>
            <w:hyperlink r:id="rId9" w:history="1">
              <w:r w:rsidRPr="00830D58">
                <w:rPr>
                  <w:rStyle w:val="af0"/>
                  <w:b/>
                  <w:color w:val="auto"/>
                  <w:sz w:val="24"/>
                  <w:szCs w:val="24"/>
                  <w:lang w:val="en-US"/>
                </w:rPr>
                <w:t>http</w:t>
              </w:r>
              <w:r w:rsidRPr="00830D58">
                <w:rPr>
                  <w:rStyle w:val="af0"/>
                  <w:b/>
                  <w:color w:val="auto"/>
                  <w:sz w:val="24"/>
                  <w:szCs w:val="24"/>
                </w:rPr>
                <w:t>://</w:t>
              </w:r>
              <w:r w:rsidRPr="00830D58">
                <w:rPr>
                  <w:rStyle w:val="af0"/>
                  <w:b/>
                  <w:color w:val="auto"/>
                  <w:sz w:val="24"/>
                  <w:szCs w:val="24"/>
                  <w:lang w:val="en-US"/>
                </w:rPr>
                <w:t>nsaldago</w:t>
              </w:r>
              <w:r w:rsidRPr="00830D58">
                <w:rPr>
                  <w:rStyle w:val="af0"/>
                  <w:b/>
                  <w:color w:val="auto"/>
                  <w:sz w:val="24"/>
                  <w:szCs w:val="24"/>
                </w:rPr>
                <w:t>.</w:t>
              </w:r>
              <w:r w:rsidRPr="00830D58">
                <w:rPr>
                  <w:rStyle w:val="af0"/>
                  <w:b/>
                  <w:color w:val="auto"/>
                  <w:sz w:val="24"/>
                  <w:szCs w:val="24"/>
                  <w:lang w:val="en-US"/>
                </w:rPr>
                <w:t>ru</w:t>
              </w:r>
              <w:r w:rsidRPr="00830D58">
                <w:rPr>
                  <w:rStyle w:val="af0"/>
                  <w:b/>
                  <w:color w:val="auto"/>
                  <w:sz w:val="24"/>
                  <w:szCs w:val="24"/>
                </w:rPr>
                <w:t>/</w:t>
              </w:r>
              <w:r w:rsidRPr="00830D58">
                <w:rPr>
                  <w:rStyle w:val="af0"/>
                  <w:b/>
                  <w:color w:val="auto"/>
                  <w:sz w:val="24"/>
                  <w:szCs w:val="24"/>
                  <w:lang w:val="en-US"/>
                </w:rPr>
                <w:t>orv</w:t>
              </w:r>
              <w:r w:rsidRPr="00830D58">
                <w:rPr>
                  <w:rStyle w:val="af0"/>
                  <w:b/>
                  <w:color w:val="auto"/>
                  <w:sz w:val="24"/>
                  <w:szCs w:val="24"/>
                </w:rPr>
                <w:t>/</w:t>
              </w:r>
            </w:hyperlink>
          </w:p>
          <w:p w:rsidR="00772690" w:rsidRPr="00830D58" w:rsidRDefault="00830D58" w:rsidP="00595FF8">
            <w:pPr>
              <w:autoSpaceDE w:val="0"/>
              <w:autoSpaceDN w:val="0"/>
              <w:adjustRightInd w:val="0"/>
              <w:jc w:val="both"/>
              <w:rPr>
                <w:b/>
                <w:sz w:val="24"/>
                <w:szCs w:val="24"/>
                <w:lang w:val="en-US"/>
              </w:rPr>
            </w:pPr>
            <w:r w:rsidRPr="00830D58">
              <w:rPr>
                <w:b/>
                <w:sz w:val="24"/>
                <w:szCs w:val="24"/>
                <w:lang w:val="en-US"/>
              </w:rPr>
              <w:t>http</w:t>
            </w:r>
            <w:r w:rsidRPr="00830D58">
              <w:rPr>
                <w:b/>
                <w:sz w:val="24"/>
                <w:szCs w:val="24"/>
              </w:rPr>
              <w:t>://</w:t>
            </w:r>
            <w:r w:rsidRPr="00830D58">
              <w:rPr>
                <w:b/>
                <w:sz w:val="24"/>
                <w:szCs w:val="24"/>
                <w:lang w:val="en-US"/>
              </w:rPr>
              <w:t>regulation.midural.ru/</w:t>
            </w:r>
          </w:p>
          <w:p w:rsidR="00772690" w:rsidRPr="00772690" w:rsidRDefault="00772690" w:rsidP="00595FF8">
            <w:pPr>
              <w:autoSpaceDE w:val="0"/>
              <w:autoSpaceDN w:val="0"/>
              <w:adjustRightInd w:val="0"/>
              <w:ind w:left="459" w:hanging="567"/>
              <w:rPr>
                <w:sz w:val="24"/>
                <w:szCs w:val="24"/>
              </w:rPr>
            </w:pPr>
            <w:r w:rsidRPr="00772690">
              <w:rPr>
                <w:sz w:val="24"/>
                <w:szCs w:val="24"/>
              </w:rPr>
              <w:t xml:space="preserve">  16.2. Срок проведения публичных консультаций:</w:t>
            </w:r>
          </w:p>
          <w:p w:rsidR="00772690" w:rsidRPr="002A0654" w:rsidRDefault="002A0654" w:rsidP="00595FF8">
            <w:pPr>
              <w:autoSpaceDE w:val="0"/>
              <w:autoSpaceDN w:val="0"/>
              <w:adjustRightInd w:val="0"/>
              <w:ind w:left="459" w:hanging="567"/>
              <w:rPr>
                <w:b/>
                <w:sz w:val="24"/>
                <w:szCs w:val="24"/>
              </w:rPr>
            </w:pPr>
            <w:r w:rsidRPr="002A0654">
              <w:rPr>
                <w:b/>
                <w:sz w:val="24"/>
                <w:szCs w:val="24"/>
              </w:rPr>
              <w:t xml:space="preserve">         </w:t>
            </w:r>
            <w:r w:rsidR="00623BA9">
              <w:rPr>
                <w:b/>
                <w:sz w:val="24"/>
                <w:szCs w:val="24"/>
              </w:rPr>
              <w:t xml:space="preserve">  начало: "09" ноября</w:t>
            </w:r>
            <w:r w:rsidRPr="002A0654">
              <w:rPr>
                <w:b/>
                <w:sz w:val="24"/>
                <w:szCs w:val="24"/>
              </w:rPr>
              <w:t xml:space="preserve"> 2018</w:t>
            </w:r>
            <w:r w:rsidR="00623BA9">
              <w:rPr>
                <w:b/>
                <w:sz w:val="24"/>
                <w:szCs w:val="24"/>
              </w:rPr>
              <w:t xml:space="preserve"> г.;</w:t>
            </w:r>
          </w:p>
          <w:p w:rsidR="00772690" w:rsidRPr="002A0654" w:rsidRDefault="002A0654" w:rsidP="00595FF8">
            <w:pPr>
              <w:autoSpaceDE w:val="0"/>
              <w:autoSpaceDN w:val="0"/>
              <w:adjustRightInd w:val="0"/>
              <w:jc w:val="both"/>
              <w:rPr>
                <w:b/>
                <w:sz w:val="24"/>
                <w:szCs w:val="24"/>
              </w:rPr>
            </w:pPr>
            <w:r>
              <w:rPr>
                <w:sz w:val="24"/>
                <w:szCs w:val="24"/>
              </w:rPr>
              <w:t xml:space="preserve">         </w:t>
            </w:r>
            <w:r w:rsidR="00623BA9">
              <w:rPr>
                <w:b/>
                <w:sz w:val="24"/>
                <w:szCs w:val="24"/>
              </w:rPr>
              <w:t>окончание: "22</w:t>
            </w:r>
            <w:r w:rsidR="00772690" w:rsidRPr="002A0654">
              <w:rPr>
                <w:b/>
                <w:sz w:val="24"/>
                <w:szCs w:val="24"/>
              </w:rPr>
              <w:t xml:space="preserve">" </w:t>
            </w:r>
            <w:r w:rsidR="00623BA9">
              <w:rPr>
                <w:b/>
                <w:sz w:val="24"/>
                <w:szCs w:val="24"/>
              </w:rPr>
              <w:t>ноября</w:t>
            </w:r>
            <w:r w:rsidR="00772690" w:rsidRPr="002A0654">
              <w:rPr>
                <w:b/>
                <w:sz w:val="24"/>
                <w:szCs w:val="24"/>
              </w:rPr>
              <w:t xml:space="preserve"> 201</w:t>
            </w:r>
            <w:r w:rsidRPr="002A0654">
              <w:rPr>
                <w:b/>
                <w:sz w:val="24"/>
                <w:szCs w:val="24"/>
              </w:rPr>
              <w:t xml:space="preserve">8 </w:t>
            </w:r>
            <w:r w:rsidR="00623BA9">
              <w:rPr>
                <w:b/>
                <w:sz w:val="24"/>
                <w:szCs w:val="24"/>
              </w:rPr>
              <w:t>г.</w:t>
            </w:r>
          </w:p>
          <w:p w:rsidR="00772690" w:rsidRPr="00772690" w:rsidRDefault="00772690" w:rsidP="002A0654">
            <w:pPr>
              <w:autoSpaceDE w:val="0"/>
              <w:autoSpaceDN w:val="0"/>
              <w:adjustRightInd w:val="0"/>
              <w:jc w:val="both"/>
              <w:rPr>
                <w:sz w:val="24"/>
                <w:szCs w:val="24"/>
              </w:rPr>
            </w:pPr>
            <w:r w:rsidRPr="00772690">
              <w:rPr>
                <w:sz w:val="24"/>
                <w:szCs w:val="24"/>
              </w:rPr>
              <w:t xml:space="preserve"> 16.3. Иные сведения о проведении публичных консультаций:</w:t>
            </w:r>
            <w:r w:rsidR="002A0654">
              <w:rPr>
                <w:sz w:val="24"/>
                <w:szCs w:val="24"/>
              </w:rPr>
              <w:t xml:space="preserve"> </w:t>
            </w:r>
            <w:r w:rsidR="002A0654">
              <w:rPr>
                <w:b/>
                <w:sz w:val="24"/>
                <w:szCs w:val="24"/>
              </w:rPr>
              <w:t>Нет</w:t>
            </w:r>
          </w:p>
        </w:tc>
      </w:tr>
    </w:tbl>
    <w:p w:rsidR="002A0654" w:rsidRDefault="002A0654" w:rsidP="00772690">
      <w:pPr>
        <w:autoSpaceDE w:val="0"/>
        <w:autoSpaceDN w:val="0"/>
        <w:adjustRightInd w:val="0"/>
        <w:rPr>
          <w:sz w:val="24"/>
          <w:szCs w:val="24"/>
        </w:rPr>
      </w:pPr>
    </w:p>
    <w:p w:rsidR="00772690" w:rsidRDefault="00772690" w:rsidP="00772690">
      <w:pPr>
        <w:autoSpaceDE w:val="0"/>
        <w:autoSpaceDN w:val="0"/>
        <w:adjustRightInd w:val="0"/>
        <w:rPr>
          <w:sz w:val="24"/>
          <w:szCs w:val="24"/>
        </w:rPr>
      </w:pPr>
      <w:r w:rsidRPr="00772690">
        <w:rPr>
          <w:sz w:val="24"/>
          <w:szCs w:val="24"/>
        </w:rPr>
        <w:t xml:space="preserve">Разработчик </w:t>
      </w:r>
    </w:p>
    <w:p w:rsidR="00772690" w:rsidRPr="00772690" w:rsidRDefault="00772690" w:rsidP="00772690">
      <w:pPr>
        <w:autoSpaceDE w:val="0"/>
        <w:autoSpaceDN w:val="0"/>
        <w:adjustRightInd w:val="0"/>
        <w:rPr>
          <w:sz w:val="24"/>
          <w:szCs w:val="24"/>
        </w:rPr>
      </w:pPr>
      <w:r w:rsidRPr="00772690">
        <w:rPr>
          <w:sz w:val="24"/>
          <w:szCs w:val="24"/>
        </w:rPr>
        <w:t xml:space="preserve">проекта нормативного правового акта:                                                                     </w:t>
      </w:r>
    </w:p>
    <w:p w:rsidR="00772690" w:rsidRPr="00772690" w:rsidRDefault="00772690" w:rsidP="00772690">
      <w:pPr>
        <w:autoSpaceDE w:val="0"/>
        <w:autoSpaceDN w:val="0"/>
        <w:adjustRightInd w:val="0"/>
        <w:rPr>
          <w:sz w:val="24"/>
          <w:szCs w:val="24"/>
        </w:rPr>
      </w:pPr>
      <w:r>
        <w:rPr>
          <w:sz w:val="24"/>
          <w:szCs w:val="24"/>
        </w:rPr>
        <w:t xml:space="preserve">                                                </w:t>
      </w:r>
      <w:r w:rsidR="007E4449">
        <w:rPr>
          <w:sz w:val="24"/>
          <w:szCs w:val="24"/>
        </w:rPr>
        <w:t xml:space="preserve">                     </w:t>
      </w:r>
      <w:r>
        <w:rPr>
          <w:sz w:val="24"/>
          <w:szCs w:val="24"/>
        </w:rPr>
        <w:t xml:space="preserve">     </w:t>
      </w:r>
      <w:r w:rsidRPr="00772690">
        <w:rPr>
          <w:sz w:val="24"/>
          <w:szCs w:val="24"/>
        </w:rPr>
        <w:t xml:space="preserve"> ____________    </w:t>
      </w:r>
      <w:r w:rsidR="002A0654" w:rsidRPr="002A0654">
        <w:rPr>
          <w:sz w:val="24"/>
          <w:szCs w:val="24"/>
          <w:u w:val="single"/>
        </w:rPr>
        <w:t>Андреева В.А.</w:t>
      </w:r>
      <w:r w:rsidRPr="00772690">
        <w:rPr>
          <w:sz w:val="24"/>
          <w:szCs w:val="24"/>
        </w:rPr>
        <w:t xml:space="preserve">  _______________</w:t>
      </w:r>
    </w:p>
    <w:p w:rsidR="00772690" w:rsidRPr="00772690" w:rsidRDefault="00772690" w:rsidP="00772690">
      <w:pPr>
        <w:autoSpaceDE w:val="0"/>
        <w:autoSpaceDN w:val="0"/>
        <w:adjustRightInd w:val="0"/>
        <w:rPr>
          <w:sz w:val="24"/>
          <w:szCs w:val="24"/>
        </w:rPr>
      </w:pPr>
      <w:r>
        <w:rPr>
          <w:sz w:val="24"/>
          <w:szCs w:val="24"/>
        </w:rPr>
        <w:t xml:space="preserve">                                                         </w:t>
      </w:r>
      <w:r w:rsidR="007E4449">
        <w:rPr>
          <w:sz w:val="24"/>
          <w:szCs w:val="24"/>
        </w:rPr>
        <w:t xml:space="preserve">                      </w:t>
      </w:r>
      <w:r w:rsidR="00C52951">
        <w:rPr>
          <w:sz w:val="24"/>
          <w:szCs w:val="24"/>
        </w:rPr>
        <w:t>П</w:t>
      </w:r>
      <w:r w:rsidRPr="00772690">
        <w:rPr>
          <w:sz w:val="24"/>
          <w:szCs w:val="24"/>
        </w:rPr>
        <w:t xml:space="preserve">одпись      </w:t>
      </w:r>
      <w:r>
        <w:rPr>
          <w:sz w:val="24"/>
          <w:szCs w:val="24"/>
        </w:rPr>
        <w:t xml:space="preserve"> </w:t>
      </w:r>
      <w:r w:rsidR="00CB6339">
        <w:rPr>
          <w:sz w:val="24"/>
          <w:szCs w:val="24"/>
        </w:rPr>
        <w:t xml:space="preserve"> </w:t>
      </w:r>
      <w:r>
        <w:rPr>
          <w:sz w:val="24"/>
          <w:szCs w:val="24"/>
        </w:rPr>
        <w:t xml:space="preserve">   </w:t>
      </w:r>
      <w:r w:rsidR="00C52951">
        <w:rPr>
          <w:sz w:val="24"/>
          <w:szCs w:val="24"/>
        </w:rPr>
        <w:t xml:space="preserve">    </w:t>
      </w:r>
      <w:r w:rsidRPr="00772690">
        <w:rPr>
          <w:sz w:val="24"/>
          <w:szCs w:val="24"/>
        </w:rPr>
        <w:t xml:space="preserve">ФИО             </w:t>
      </w:r>
      <w:r>
        <w:rPr>
          <w:sz w:val="24"/>
          <w:szCs w:val="24"/>
        </w:rPr>
        <w:t xml:space="preserve"> </w:t>
      </w:r>
      <w:r w:rsidRPr="00772690">
        <w:rPr>
          <w:sz w:val="24"/>
          <w:szCs w:val="24"/>
        </w:rPr>
        <w:t xml:space="preserve">  </w:t>
      </w:r>
      <w:r>
        <w:rPr>
          <w:sz w:val="24"/>
          <w:szCs w:val="24"/>
        </w:rPr>
        <w:t xml:space="preserve">   </w:t>
      </w:r>
      <w:r w:rsidR="00C52951">
        <w:rPr>
          <w:sz w:val="24"/>
          <w:szCs w:val="24"/>
        </w:rPr>
        <w:t xml:space="preserve"> Д</w:t>
      </w:r>
      <w:r w:rsidRPr="00772690">
        <w:rPr>
          <w:sz w:val="24"/>
          <w:szCs w:val="24"/>
        </w:rPr>
        <w:t xml:space="preserve">ата             </w:t>
      </w:r>
    </w:p>
    <w:sectPr w:rsidR="00772690" w:rsidRPr="00772690" w:rsidSect="00C52951">
      <w:headerReference w:type="default" r:id="rId10"/>
      <w:footerReference w:type="default" r:id="rId11"/>
      <w:pgSz w:w="11906" w:h="16838"/>
      <w:pgMar w:top="113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458" w:rsidRDefault="00B05458">
      <w:r>
        <w:separator/>
      </w:r>
    </w:p>
  </w:endnote>
  <w:endnote w:type="continuationSeparator" w:id="1">
    <w:p w:rsidR="00B05458" w:rsidRDefault="00B05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54" w:rsidRDefault="002A0654">
    <w:pPr>
      <w:pStyle w:val="a8"/>
    </w:pPr>
  </w:p>
  <w:p w:rsidR="002A0654" w:rsidRDefault="002A065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458" w:rsidRDefault="00B05458">
      <w:r>
        <w:separator/>
      </w:r>
    </w:p>
  </w:footnote>
  <w:footnote w:type="continuationSeparator" w:id="1">
    <w:p w:rsidR="00B05458" w:rsidRDefault="00B05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54" w:rsidRPr="00C25916" w:rsidRDefault="002A0654">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F7703D">
      <w:rPr>
        <w:noProof/>
        <w:sz w:val="28"/>
        <w:szCs w:val="28"/>
      </w:rPr>
      <w:t>4</w:t>
    </w:r>
    <w:r w:rsidRPr="00C25916">
      <w:rPr>
        <w:sz w:val="28"/>
        <w:szCs w:val="28"/>
      </w:rPr>
      <w:fldChar w:fldCharType="end"/>
    </w:r>
  </w:p>
  <w:p w:rsidR="002A0654" w:rsidRDefault="002A065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225FE"/>
    <w:rsid w:val="00026496"/>
    <w:rsid w:val="000316D0"/>
    <w:rsid w:val="00034CCD"/>
    <w:rsid w:val="00035717"/>
    <w:rsid w:val="00035F1B"/>
    <w:rsid w:val="000426DC"/>
    <w:rsid w:val="0004719F"/>
    <w:rsid w:val="00052E82"/>
    <w:rsid w:val="00064F6F"/>
    <w:rsid w:val="000709C2"/>
    <w:rsid w:val="000716EF"/>
    <w:rsid w:val="000742C7"/>
    <w:rsid w:val="0008011C"/>
    <w:rsid w:val="00081304"/>
    <w:rsid w:val="00081D83"/>
    <w:rsid w:val="00083B95"/>
    <w:rsid w:val="00086031"/>
    <w:rsid w:val="00086974"/>
    <w:rsid w:val="00093DCE"/>
    <w:rsid w:val="000A345F"/>
    <w:rsid w:val="000A351E"/>
    <w:rsid w:val="000A4854"/>
    <w:rsid w:val="000B38C4"/>
    <w:rsid w:val="000B422D"/>
    <w:rsid w:val="000C106E"/>
    <w:rsid w:val="000C2ED8"/>
    <w:rsid w:val="000C4F0C"/>
    <w:rsid w:val="000C6425"/>
    <w:rsid w:val="000C6E53"/>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2B7C"/>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12CB"/>
    <w:rsid w:val="001721A0"/>
    <w:rsid w:val="0017259B"/>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21F1"/>
    <w:rsid w:val="00223897"/>
    <w:rsid w:val="00225543"/>
    <w:rsid w:val="00227AB4"/>
    <w:rsid w:val="00231C89"/>
    <w:rsid w:val="00234C38"/>
    <w:rsid w:val="00241879"/>
    <w:rsid w:val="00241F67"/>
    <w:rsid w:val="0024316F"/>
    <w:rsid w:val="00247BD2"/>
    <w:rsid w:val="00252259"/>
    <w:rsid w:val="002524D3"/>
    <w:rsid w:val="00253446"/>
    <w:rsid w:val="002556DD"/>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72C3"/>
    <w:rsid w:val="002A0654"/>
    <w:rsid w:val="002A38B1"/>
    <w:rsid w:val="002A3D2D"/>
    <w:rsid w:val="002B2883"/>
    <w:rsid w:val="002B6802"/>
    <w:rsid w:val="002B7130"/>
    <w:rsid w:val="002B7BF0"/>
    <w:rsid w:val="002C05F4"/>
    <w:rsid w:val="002C64DF"/>
    <w:rsid w:val="002D0B3C"/>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2E88"/>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42FCF"/>
    <w:rsid w:val="0034617E"/>
    <w:rsid w:val="00347E62"/>
    <w:rsid w:val="003519FA"/>
    <w:rsid w:val="00351C78"/>
    <w:rsid w:val="003532C8"/>
    <w:rsid w:val="0035561D"/>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03F85"/>
    <w:rsid w:val="00411ED6"/>
    <w:rsid w:val="00413147"/>
    <w:rsid w:val="00423C83"/>
    <w:rsid w:val="00425102"/>
    <w:rsid w:val="004255F5"/>
    <w:rsid w:val="00426CA9"/>
    <w:rsid w:val="00426EAE"/>
    <w:rsid w:val="00431AB3"/>
    <w:rsid w:val="00440D11"/>
    <w:rsid w:val="004437BF"/>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CCE"/>
    <w:rsid w:val="004C40B5"/>
    <w:rsid w:val="004C4141"/>
    <w:rsid w:val="004C6C5A"/>
    <w:rsid w:val="004D0DBC"/>
    <w:rsid w:val="004D1032"/>
    <w:rsid w:val="004D1E31"/>
    <w:rsid w:val="004D5E77"/>
    <w:rsid w:val="004D619B"/>
    <w:rsid w:val="004D7874"/>
    <w:rsid w:val="004E3453"/>
    <w:rsid w:val="004E35E7"/>
    <w:rsid w:val="004E3711"/>
    <w:rsid w:val="004E512A"/>
    <w:rsid w:val="004E588B"/>
    <w:rsid w:val="004E5E6A"/>
    <w:rsid w:val="004E7410"/>
    <w:rsid w:val="005059C5"/>
    <w:rsid w:val="00510EF6"/>
    <w:rsid w:val="00513515"/>
    <w:rsid w:val="005141C6"/>
    <w:rsid w:val="005151D2"/>
    <w:rsid w:val="00523CE0"/>
    <w:rsid w:val="00526E82"/>
    <w:rsid w:val="00527F79"/>
    <w:rsid w:val="005322D9"/>
    <w:rsid w:val="0053356D"/>
    <w:rsid w:val="005373BB"/>
    <w:rsid w:val="00546190"/>
    <w:rsid w:val="005466B8"/>
    <w:rsid w:val="00550F58"/>
    <w:rsid w:val="00551FD2"/>
    <w:rsid w:val="005522A9"/>
    <w:rsid w:val="005531FF"/>
    <w:rsid w:val="00554FE4"/>
    <w:rsid w:val="005645F0"/>
    <w:rsid w:val="00571188"/>
    <w:rsid w:val="005726B5"/>
    <w:rsid w:val="00573262"/>
    <w:rsid w:val="0057566A"/>
    <w:rsid w:val="005764ED"/>
    <w:rsid w:val="00580C68"/>
    <w:rsid w:val="00583C09"/>
    <w:rsid w:val="0058477E"/>
    <w:rsid w:val="005860CD"/>
    <w:rsid w:val="0058691D"/>
    <w:rsid w:val="00587628"/>
    <w:rsid w:val="0059083B"/>
    <w:rsid w:val="00591D9D"/>
    <w:rsid w:val="00595FF8"/>
    <w:rsid w:val="005A18B1"/>
    <w:rsid w:val="005A1E7E"/>
    <w:rsid w:val="005B41AC"/>
    <w:rsid w:val="005B55DB"/>
    <w:rsid w:val="005B5DC6"/>
    <w:rsid w:val="005C0033"/>
    <w:rsid w:val="005C01F0"/>
    <w:rsid w:val="005C072F"/>
    <w:rsid w:val="005C1DEA"/>
    <w:rsid w:val="005C210A"/>
    <w:rsid w:val="005C3D64"/>
    <w:rsid w:val="005D038D"/>
    <w:rsid w:val="005D109C"/>
    <w:rsid w:val="005D2810"/>
    <w:rsid w:val="005D3067"/>
    <w:rsid w:val="005D5C5F"/>
    <w:rsid w:val="005D6793"/>
    <w:rsid w:val="005D76EB"/>
    <w:rsid w:val="005E41CD"/>
    <w:rsid w:val="005E6DE2"/>
    <w:rsid w:val="005E73EB"/>
    <w:rsid w:val="005E7FFE"/>
    <w:rsid w:val="005F2D60"/>
    <w:rsid w:val="006004A7"/>
    <w:rsid w:val="00602934"/>
    <w:rsid w:val="006037EA"/>
    <w:rsid w:val="006051C4"/>
    <w:rsid w:val="006074DA"/>
    <w:rsid w:val="00613354"/>
    <w:rsid w:val="006168CE"/>
    <w:rsid w:val="00623BA9"/>
    <w:rsid w:val="006257CA"/>
    <w:rsid w:val="006277C1"/>
    <w:rsid w:val="00627F0B"/>
    <w:rsid w:val="006318E0"/>
    <w:rsid w:val="0064060D"/>
    <w:rsid w:val="006415BC"/>
    <w:rsid w:val="00641DCF"/>
    <w:rsid w:val="00647876"/>
    <w:rsid w:val="00650F60"/>
    <w:rsid w:val="00652BEE"/>
    <w:rsid w:val="00654692"/>
    <w:rsid w:val="00654C68"/>
    <w:rsid w:val="00655CFE"/>
    <w:rsid w:val="006568A0"/>
    <w:rsid w:val="00657A2E"/>
    <w:rsid w:val="00660831"/>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0E95"/>
    <w:rsid w:val="006D1887"/>
    <w:rsid w:val="006D2825"/>
    <w:rsid w:val="006E51A8"/>
    <w:rsid w:val="006E58C2"/>
    <w:rsid w:val="006E6CC8"/>
    <w:rsid w:val="006F09AF"/>
    <w:rsid w:val="006F0E60"/>
    <w:rsid w:val="006F4901"/>
    <w:rsid w:val="006F7A48"/>
    <w:rsid w:val="007030AC"/>
    <w:rsid w:val="0070545A"/>
    <w:rsid w:val="0071797B"/>
    <w:rsid w:val="00717C88"/>
    <w:rsid w:val="00720592"/>
    <w:rsid w:val="007249C1"/>
    <w:rsid w:val="007255D0"/>
    <w:rsid w:val="00727962"/>
    <w:rsid w:val="00727A34"/>
    <w:rsid w:val="00734CF1"/>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68C1"/>
    <w:rsid w:val="0079704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74D2"/>
    <w:rsid w:val="00820463"/>
    <w:rsid w:val="0082312B"/>
    <w:rsid w:val="008237A8"/>
    <w:rsid w:val="00824386"/>
    <w:rsid w:val="008246A1"/>
    <w:rsid w:val="00830D58"/>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47EB"/>
    <w:rsid w:val="008E4CB2"/>
    <w:rsid w:val="008E5A8C"/>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0399"/>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10141"/>
    <w:rsid w:val="00A108FD"/>
    <w:rsid w:val="00A16CA7"/>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7018"/>
    <w:rsid w:val="00A97357"/>
    <w:rsid w:val="00AA16BC"/>
    <w:rsid w:val="00AA25F0"/>
    <w:rsid w:val="00AA5D55"/>
    <w:rsid w:val="00AB05C1"/>
    <w:rsid w:val="00AB14F5"/>
    <w:rsid w:val="00AB2EC1"/>
    <w:rsid w:val="00AB7BA9"/>
    <w:rsid w:val="00AC6F76"/>
    <w:rsid w:val="00AD16A0"/>
    <w:rsid w:val="00AD18B4"/>
    <w:rsid w:val="00AD3BA8"/>
    <w:rsid w:val="00AD78F8"/>
    <w:rsid w:val="00AD7EED"/>
    <w:rsid w:val="00AE3045"/>
    <w:rsid w:val="00AE3079"/>
    <w:rsid w:val="00AE3D7D"/>
    <w:rsid w:val="00AE443F"/>
    <w:rsid w:val="00AE4568"/>
    <w:rsid w:val="00AE5A60"/>
    <w:rsid w:val="00AE696A"/>
    <w:rsid w:val="00AF689E"/>
    <w:rsid w:val="00AF76DD"/>
    <w:rsid w:val="00AF79FD"/>
    <w:rsid w:val="00B0067A"/>
    <w:rsid w:val="00B05458"/>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54E6"/>
    <w:rsid w:val="00BF6B47"/>
    <w:rsid w:val="00BF7795"/>
    <w:rsid w:val="00C04E9F"/>
    <w:rsid w:val="00C13D31"/>
    <w:rsid w:val="00C1474C"/>
    <w:rsid w:val="00C159A8"/>
    <w:rsid w:val="00C16BBD"/>
    <w:rsid w:val="00C21553"/>
    <w:rsid w:val="00C23DBA"/>
    <w:rsid w:val="00C25916"/>
    <w:rsid w:val="00C25CBE"/>
    <w:rsid w:val="00C35178"/>
    <w:rsid w:val="00C4192A"/>
    <w:rsid w:val="00C44481"/>
    <w:rsid w:val="00C445C0"/>
    <w:rsid w:val="00C44A91"/>
    <w:rsid w:val="00C470BF"/>
    <w:rsid w:val="00C51259"/>
    <w:rsid w:val="00C52951"/>
    <w:rsid w:val="00C530F4"/>
    <w:rsid w:val="00C54DF8"/>
    <w:rsid w:val="00C637CB"/>
    <w:rsid w:val="00C63F8F"/>
    <w:rsid w:val="00C72C52"/>
    <w:rsid w:val="00C72F5D"/>
    <w:rsid w:val="00C740D2"/>
    <w:rsid w:val="00C819BE"/>
    <w:rsid w:val="00C82DB3"/>
    <w:rsid w:val="00C82DEC"/>
    <w:rsid w:val="00C83A37"/>
    <w:rsid w:val="00C84B06"/>
    <w:rsid w:val="00C855D5"/>
    <w:rsid w:val="00C91C6D"/>
    <w:rsid w:val="00CA00C1"/>
    <w:rsid w:val="00CA300A"/>
    <w:rsid w:val="00CA35DB"/>
    <w:rsid w:val="00CA4888"/>
    <w:rsid w:val="00CB25B7"/>
    <w:rsid w:val="00CB3795"/>
    <w:rsid w:val="00CB454E"/>
    <w:rsid w:val="00CB60C4"/>
    <w:rsid w:val="00CB61B1"/>
    <w:rsid w:val="00CB6339"/>
    <w:rsid w:val="00CC03B9"/>
    <w:rsid w:val="00CC11F0"/>
    <w:rsid w:val="00CC6CF1"/>
    <w:rsid w:val="00CC778B"/>
    <w:rsid w:val="00CD072D"/>
    <w:rsid w:val="00CD16E2"/>
    <w:rsid w:val="00CD75AE"/>
    <w:rsid w:val="00CD7E7F"/>
    <w:rsid w:val="00CE0453"/>
    <w:rsid w:val="00CE2737"/>
    <w:rsid w:val="00CE7132"/>
    <w:rsid w:val="00CF216C"/>
    <w:rsid w:val="00CF272B"/>
    <w:rsid w:val="00CF27A0"/>
    <w:rsid w:val="00CF3B77"/>
    <w:rsid w:val="00CF6E9D"/>
    <w:rsid w:val="00CF77D3"/>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F6C"/>
    <w:rsid w:val="00D72759"/>
    <w:rsid w:val="00D72FA2"/>
    <w:rsid w:val="00D81787"/>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F0E55"/>
    <w:rsid w:val="00DF27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32D5B"/>
    <w:rsid w:val="00E34131"/>
    <w:rsid w:val="00E358F5"/>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47B8"/>
    <w:rsid w:val="00F34919"/>
    <w:rsid w:val="00F34A40"/>
    <w:rsid w:val="00F40D9E"/>
    <w:rsid w:val="00F42929"/>
    <w:rsid w:val="00F47DCB"/>
    <w:rsid w:val="00F50152"/>
    <w:rsid w:val="00F5083A"/>
    <w:rsid w:val="00F55786"/>
    <w:rsid w:val="00F56B38"/>
    <w:rsid w:val="00F61365"/>
    <w:rsid w:val="00F61AD8"/>
    <w:rsid w:val="00F63A0C"/>
    <w:rsid w:val="00F63E76"/>
    <w:rsid w:val="00F644F8"/>
    <w:rsid w:val="00F719E3"/>
    <w:rsid w:val="00F76D35"/>
    <w:rsid w:val="00F7703D"/>
    <w:rsid w:val="00F77787"/>
    <w:rsid w:val="00F805C9"/>
    <w:rsid w:val="00F81E07"/>
    <w:rsid w:val="00F82E66"/>
    <w:rsid w:val="00F85705"/>
    <w:rsid w:val="00F90F25"/>
    <w:rsid w:val="00F911DC"/>
    <w:rsid w:val="00F94C1F"/>
    <w:rsid w:val="00F9646B"/>
    <w:rsid w:val="00F970E0"/>
    <w:rsid w:val="00FB2A22"/>
    <w:rsid w:val="00FB2E18"/>
    <w:rsid w:val="00FB47C6"/>
    <w:rsid w:val="00FB5EA4"/>
    <w:rsid w:val="00FC1750"/>
    <w:rsid w:val="00FC199F"/>
    <w:rsid w:val="00FC60E7"/>
    <w:rsid w:val="00FE0B2C"/>
    <w:rsid w:val="00FE1282"/>
    <w:rsid w:val="00FE2000"/>
    <w:rsid w:val="00FE5A8E"/>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uiPriority w:val="99"/>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oumi04_nsald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saldago.ru/or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D7888-E7AE-442A-ACDC-60A105CD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9796</CharactersWithSpaces>
  <SharedDoc>false</SharedDoc>
  <HLinks>
    <vt:vector size="12" baseType="variant">
      <vt:variant>
        <vt:i4>6619191</vt:i4>
      </vt:variant>
      <vt:variant>
        <vt:i4>3</vt:i4>
      </vt:variant>
      <vt:variant>
        <vt:i4>0</vt:i4>
      </vt:variant>
      <vt:variant>
        <vt:i4>5</vt:i4>
      </vt:variant>
      <vt:variant>
        <vt:lpwstr>http://nsaldago.ru/orv/</vt:lpwstr>
      </vt:variant>
      <vt:variant>
        <vt:lpwstr/>
      </vt:variant>
      <vt:variant>
        <vt:i4>2031691</vt:i4>
      </vt:variant>
      <vt:variant>
        <vt:i4>0</vt:i4>
      </vt:variant>
      <vt:variant>
        <vt:i4>0</vt:i4>
      </vt:variant>
      <vt:variant>
        <vt:i4>5</vt:i4>
      </vt:variant>
      <vt:variant>
        <vt:lpwstr>https://e.mail.ru/compose?To=oumi04_nsalda@mail.ru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2018-11-09T09:58:00Z</cp:lastPrinted>
  <dcterms:created xsi:type="dcterms:W3CDTF">2018-11-09T10:41:00Z</dcterms:created>
  <dcterms:modified xsi:type="dcterms:W3CDTF">2018-11-09T10:41:00Z</dcterms:modified>
</cp:coreProperties>
</file>