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3F" w:rsidRDefault="00532F3F" w:rsidP="00532F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     </w:t>
      </w:r>
    </w:p>
    <w:p w:rsidR="00152445" w:rsidRPr="009D2816" w:rsidRDefault="00070C26" w:rsidP="00152445">
      <w:pPr>
        <w:jc w:val="center"/>
        <w:rPr>
          <w:sz w:val="18"/>
          <w:szCs w:val="18"/>
        </w:rPr>
      </w:pPr>
      <w:r w:rsidRPr="00070C26">
        <w:rPr>
          <w:noProof/>
          <w:sz w:val="18"/>
          <w:szCs w:val="18"/>
        </w:rPr>
        <w:drawing>
          <wp:inline distT="0" distB="0" distL="0" distR="0">
            <wp:extent cx="370416" cy="605314"/>
            <wp:effectExtent l="19050" t="0" r="0" b="0"/>
            <wp:docPr id="3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16" cy="60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45" w:rsidRPr="009D2816" w:rsidRDefault="00152445" w:rsidP="00152445">
      <w:pPr>
        <w:jc w:val="center"/>
      </w:pP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 xml:space="preserve">АДМИНИСТРАЦИЯ ГОРОДСКОГО ОКРУГА 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>НИЖНЯЯ САЛДА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</w:p>
    <w:p w:rsidR="00152445" w:rsidRPr="009D2816" w:rsidRDefault="00152445" w:rsidP="00152445">
      <w:pPr>
        <w:jc w:val="center"/>
        <w:rPr>
          <w:b/>
          <w:sz w:val="36"/>
          <w:szCs w:val="36"/>
        </w:rPr>
      </w:pPr>
      <w:proofErr w:type="gramStart"/>
      <w:r w:rsidRPr="009D2816">
        <w:rPr>
          <w:b/>
          <w:sz w:val="36"/>
          <w:szCs w:val="36"/>
        </w:rPr>
        <w:t>П</w:t>
      </w:r>
      <w:proofErr w:type="gramEnd"/>
      <w:r w:rsidRPr="009D2816">
        <w:rPr>
          <w:b/>
          <w:sz w:val="36"/>
          <w:szCs w:val="36"/>
        </w:rPr>
        <w:t xml:space="preserve"> О С Т А Н О В Л Е Н И Е</w:t>
      </w:r>
    </w:p>
    <w:p w:rsidR="00152445" w:rsidRPr="009D2816" w:rsidRDefault="00152445" w:rsidP="00152445">
      <w:pPr>
        <w:rPr>
          <w:sz w:val="28"/>
          <w:szCs w:val="28"/>
        </w:rPr>
      </w:pPr>
    </w:p>
    <w:p w:rsidR="00152445" w:rsidRPr="009D2816" w:rsidRDefault="00CD0699" w:rsidP="001524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</w:pict>
      </w:r>
    </w:p>
    <w:p w:rsidR="00152445" w:rsidRPr="00ED71CC" w:rsidRDefault="00A96B89" w:rsidP="00152445">
      <w:pPr>
        <w:rPr>
          <w:sz w:val="28"/>
          <w:szCs w:val="28"/>
        </w:rPr>
      </w:pPr>
      <w:r>
        <w:rPr>
          <w:sz w:val="28"/>
          <w:szCs w:val="28"/>
        </w:rPr>
        <w:t xml:space="preserve">09.07.2019 </w:t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</w:t>
      </w:r>
      <w:r w:rsidR="00152445" w:rsidRPr="00ED71CC">
        <w:rPr>
          <w:sz w:val="28"/>
          <w:szCs w:val="28"/>
        </w:rPr>
        <w:t>№</w:t>
      </w:r>
      <w:r>
        <w:rPr>
          <w:sz w:val="28"/>
          <w:szCs w:val="28"/>
        </w:rPr>
        <w:t>459</w:t>
      </w:r>
    </w:p>
    <w:p w:rsidR="00152445" w:rsidRPr="00ED71CC" w:rsidRDefault="008A3155" w:rsidP="001524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152445" w:rsidRPr="00ED71CC">
        <w:rPr>
          <w:sz w:val="28"/>
          <w:szCs w:val="28"/>
        </w:rPr>
        <w:t>Нижняя Салда</w:t>
      </w:r>
    </w:p>
    <w:p w:rsidR="00152445" w:rsidRDefault="0015244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p w:rsidR="00512AB5" w:rsidRPr="00ED71CC" w:rsidRDefault="00512AB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F2FAF" w:rsidRPr="00E57D8D" w:rsidTr="00CD5C81">
        <w:trPr>
          <w:tblCellSpacing w:w="0" w:type="dxa"/>
        </w:trPr>
        <w:tc>
          <w:tcPr>
            <w:tcW w:w="0" w:type="auto"/>
            <w:vAlign w:val="center"/>
            <w:hideMark/>
          </w:tcPr>
          <w:p w:rsidR="007F0C7B" w:rsidRPr="00E57D8D" w:rsidRDefault="00152445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57D8D">
              <w:rPr>
                <w:b/>
                <w:bCs/>
                <w:i/>
                <w:color w:val="000000" w:themeColor="text1"/>
                <w:sz w:val="28"/>
                <w:szCs w:val="28"/>
              </w:rPr>
              <w:t xml:space="preserve">Об утверждении муниципальной </w:t>
            </w:r>
            <w:r w:rsidR="00340E07" w:rsidRPr="00E57D8D">
              <w:rPr>
                <w:b/>
                <w:bCs/>
                <w:i/>
                <w:color w:val="000000" w:themeColor="text1"/>
                <w:sz w:val="28"/>
                <w:szCs w:val="28"/>
              </w:rPr>
              <w:t>п</w:t>
            </w:r>
            <w:r w:rsidRPr="00E57D8D">
              <w:rPr>
                <w:b/>
                <w:i/>
                <w:color w:val="000000" w:themeColor="text1"/>
                <w:sz w:val="28"/>
                <w:szCs w:val="28"/>
              </w:rPr>
              <w:t xml:space="preserve">рограммы </w:t>
            </w:r>
          </w:p>
          <w:p w:rsidR="008A3155" w:rsidRDefault="00340E07" w:rsidP="00846A4B">
            <w:pPr>
              <w:shd w:val="clear" w:color="auto" w:fill="FFFFFF"/>
              <w:jc w:val="center"/>
              <w:textAlignment w:val="baseline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57D8D">
              <w:rPr>
                <w:b/>
                <w:i/>
                <w:color w:val="000000" w:themeColor="text1"/>
                <w:sz w:val="28"/>
                <w:szCs w:val="28"/>
              </w:rPr>
              <w:t>«</w:t>
            </w:r>
            <w:r w:rsidR="00846A4B" w:rsidRPr="00E57D8D">
              <w:rPr>
                <w:b/>
                <w:i/>
                <w:color w:val="000000" w:themeColor="text1"/>
                <w:sz w:val="28"/>
                <w:szCs w:val="28"/>
              </w:rPr>
              <w:t>По профилактике экстремизма</w:t>
            </w:r>
            <w:r w:rsidR="00FF2FAF" w:rsidRPr="00E57D8D">
              <w:rPr>
                <w:b/>
                <w:i/>
                <w:color w:val="000000" w:themeColor="text1"/>
                <w:sz w:val="28"/>
                <w:szCs w:val="28"/>
              </w:rPr>
              <w:t>,</w:t>
            </w:r>
            <w:r w:rsidR="00846A4B" w:rsidRPr="00E57D8D">
              <w:rPr>
                <w:b/>
                <w:i/>
                <w:color w:val="000000" w:themeColor="text1"/>
                <w:sz w:val="28"/>
                <w:szCs w:val="28"/>
              </w:rPr>
              <w:t xml:space="preserve"> терроризма</w:t>
            </w:r>
            <w:r w:rsidR="00FF2FAF" w:rsidRPr="00E57D8D">
              <w:rPr>
                <w:b/>
                <w:i/>
                <w:color w:val="000000" w:themeColor="text1"/>
                <w:sz w:val="28"/>
                <w:szCs w:val="28"/>
              </w:rPr>
              <w:t xml:space="preserve"> и</w:t>
            </w:r>
            <w:r w:rsidR="00846A4B" w:rsidRPr="00E57D8D">
              <w:rPr>
                <w:b/>
                <w:i/>
                <w:color w:val="000000" w:themeColor="text1"/>
                <w:sz w:val="28"/>
                <w:szCs w:val="28"/>
              </w:rPr>
              <w:t xml:space="preserve">  гармонизации межнациональных и межконфессиональных отношений, а также</w:t>
            </w:r>
          </w:p>
          <w:p w:rsidR="00846A4B" w:rsidRPr="00E57D8D" w:rsidRDefault="00846A4B" w:rsidP="00846A4B">
            <w:pPr>
              <w:shd w:val="clear" w:color="auto" w:fill="FFFFFF"/>
              <w:jc w:val="center"/>
              <w:textAlignment w:val="baseline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57D8D">
              <w:rPr>
                <w:b/>
                <w:i/>
                <w:color w:val="000000" w:themeColor="text1"/>
                <w:sz w:val="28"/>
                <w:szCs w:val="28"/>
              </w:rPr>
              <w:t xml:space="preserve"> по реализации дополнительных мер, направленных на предупреждение межнациональных конфликтов и обеспечения национального согласия</w:t>
            </w:r>
          </w:p>
          <w:p w:rsidR="00ED71CC" w:rsidRDefault="006E1B92" w:rsidP="00846A4B">
            <w:pPr>
              <w:shd w:val="clear" w:color="auto" w:fill="FFFFFF"/>
              <w:jc w:val="center"/>
              <w:textAlignment w:val="baseline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57D8D">
              <w:rPr>
                <w:b/>
                <w:i/>
                <w:color w:val="000000" w:themeColor="text1"/>
                <w:sz w:val="28"/>
                <w:szCs w:val="28"/>
              </w:rPr>
              <w:t>на территории</w:t>
            </w:r>
            <w:r w:rsidR="00C43F1D" w:rsidRPr="00E57D8D">
              <w:rPr>
                <w:b/>
                <w:i/>
                <w:color w:val="000000" w:themeColor="text1"/>
                <w:sz w:val="28"/>
                <w:szCs w:val="28"/>
              </w:rPr>
              <w:t xml:space="preserve"> городско</w:t>
            </w:r>
            <w:r w:rsidRPr="00E57D8D">
              <w:rPr>
                <w:b/>
                <w:i/>
                <w:color w:val="000000" w:themeColor="text1"/>
                <w:sz w:val="28"/>
                <w:szCs w:val="28"/>
              </w:rPr>
              <w:t>го</w:t>
            </w:r>
            <w:r w:rsidR="00C43F1D" w:rsidRPr="00E57D8D">
              <w:rPr>
                <w:b/>
                <w:i/>
                <w:color w:val="000000" w:themeColor="text1"/>
                <w:sz w:val="28"/>
                <w:szCs w:val="28"/>
              </w:rPr>
              <w:t xml:space="preserve"> округ</w:t>
            </w:r>
            <w:r w:rsidRPr="00E57D8D">
              <w:rPr>
                <w:b/>
                <w:i/>
                <w:color w:val="000000" w:themeColor="text1"/>
                <w:sz w:val="28"/>
                <w:szCs w:val="28"/>
              </w:rPr>
              <w:t>а</w:t>
            </w:r>
            <w:r w:rsidR="00C43F1D" w:rsidRPr="00E57D8D">
              <w:rPr>
                <w:b/>
                <w:i/>
                <w:color w:val="000000" w:themeColor="text1"/>
                <w:sz w:val="28"/>
                <w:szCs w:val="28"/>
              </w:rPr>
              <w:t xml:space="preserve"> Нижняя Салда</w:t>
            </w:r>
            <w:r w:rsidR="003C0BFB" w:rsidRPr="00E57D8D">
              <w:rPr>
                <w:b/>
                <w:i/>
                <w:color w:val="000000" w:themeColor="text1"/>
                <w:sz w:val="28"/>
                <w:szCs w:val="28"/>
              </w:rPr>
              <w:t>до</w:t>
            </w:r>
            <w:r w:rsidR="00C43F1D" w:rsidRPr="00E57D8D">
              <w:rPr>
                <w:b/>
                <w:i/>
                <w:color w:val="000000" w:themeColor="text1"/>
                <w:sz w:val="28"/>
                <w:szCs w:val="28"/>
              </w:rPr>
              <w:t xml:space="preserve"> 202</w:t>
            </w:r>
            <w:r w:rsidR="00FF2FAF" w:rsidRPr="00E57D8D">
              <w:rPr>
                <w:b/>
                <w:i/>
                <w:color w:val="000000" w:themeColor="text1"/>
                <w:sz w:val="28"/>
                <w:szCs w:val="28"/>
              </w:rPr>
              <w:t>5</w:t>
            </w:r>
            <w:r w:rsidR="00C43F1D" w:rsidRPr="00E57D8D">
              <w:rPr>
                <w:b/>
                <w:i/>
                <w:color w:val="000000" w:themeColor="text1"/>
                <w:sz w:val="28"/>
                <w:szCs w:val="28"/>
              </w:rPr>
              <w:t xml:space="preserve"> год</w:t>
            </w:r>
            <w:r w:rsidR="003C0BFB" w:rsidRPr="00E57D8D">
              <w:rPr>
                <w:b/>
                <w:i/>
                <w:color w:val="000000" w:themeColor="text1"/>
                <w:sz w:val="28"/>
                <w:szCs w:val="28"/>
              </w:rPr>
              <w:t>а</w:t>
            </w:r>
            <w:r w:rsidR="00340E07" w:rsidRPr="00E57D8D">
              <w:rPr>
                <w:b/>
                <w:i/>
                <w:color w:val="000000" w:themeColor="text1"/>
                <w:sz w:val="28"/>
                <w:szCs w:val="28"/>
              </w:rPr>
              <w:t>»</w:t>
            </w:r>
            <w:r w:rsidR="00152445" w:rsidRPr="00E57D8D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br/>
            </w:r>
          </w:p>
          <w:p w:rsidR="00512AB5" w:rsidRPr="00E57D8D" w:rsidRDefault="00512AB5" w:rsidP="00846A4B">
            <w:pPr>
              <w:shd w:val="clear" w:color="auto" w:fill="FFFFFF"/>
              <w:jc w:val="center"/>
              <w:textAlignment w:val="baseline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7F0C7B" w:rsidRPr="00E57D8D" w:rsidRDefault="00461FA8" w:rsidP="001B0D9C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со статьей 179 Бюджетного кодекса Российской Федерации, </w:t>
            </w:r>
            <w:hyperlink r:id="rId7" w:history="1">
              <w:r w:rsidR="009C2C73" w:rsidRPr="00E57D8D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</w:rPr>
                <w:t>Федеральным законом</w:t>
              </w:r>
            </w:hyperlink>
            <w:r w:rsidR="009C2C73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25 июля 2002 года</w:t>
            </w:r>
            <w:r w:rsidR="001B0D9C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="009C2C73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114-ФЗ </w:t>
            </w:r>
            <w:r w:rsidR="001B0D9C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9C2C73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противодейст</w:t>
            </w:r>
            <w:r w:rsidR="001B0D9C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вии экстремистской деятельности»</w:t>
            </w:r>
            <w:r w:rsidR="009C2C73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Федеральным законом Российской Федерации от </w:t>
            </w:r>
            <w:r w:rsidR="008A3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 октября 2003 года №131-ФЗ «Об общих принципах организации местного самоуправления в Российской Федерации», </w:t>
            </w:r>
            <w:hyperlink r:id="rId8" w:history="1">
              <w:r w:rsidR="009C2C73" w:rsidRPr="00E57D8D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</w:rPr>
                <w:t>Федеральным законом</w:t>
              </w:r>
            </w:hyperlink>
            <w:r w:rsidR="009C2C73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</w:t>
            </w:r>
            <w:r w:rsidR="008A3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9C2C73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 марта 2006 года </w:t>
            </w:r>
            <w:r w:rsidR="001B0D9C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9C2C73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35-ФЗ </w:t>
            </w:r>
            <w:r w:rsidR="001B0D9C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9C2C73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противодействии терроризму</w:t>
            </w:r>
            <w:r w:rsidR="001B0D9C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9C2C73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9" w:history="1">
              <w:r w:rsidR="006E1B92" w:rsidRPr="00E57D8D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</w:rPr>
                <w:t>Федеральным законом</w:t>
              </w:r>
            </w:hyperlink>
            <w:r w:rsidR="001B0D9C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24 июля 2007 года № 211-ФЗ «</w:t>
            </w:r>
            <w:r w:rsidR="006E1B92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Овнесении</w:t>
            </w:r>
            <w:proofErr w:type="gramEnd"/>
            <w:r w:rsidR="006E1B92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6E1B92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изменений в отдельные законодательные акты Российской Федерации в связи с совершенствованием государственного управления в облас</w:t>
            </w:r>
            <w:r w:rsidR="00E02A46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 </w:t>
            </w:r>
            <w:r w:rsidR="001B0D9C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противодействия экстремизму», </w:t>
            </w:r>
            <w:r w:rsidR="001B0D9C" w:rsidRPr="00E57D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Стратегией государственной национальной политики Российской Федерации на период до 2025 года, утверждённой Указом </w:t>
            </w:r>
            <w:r w:rsidR="001B0D9C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Президента Российской Федерации от 19.12.2012 № 1666, Стратегией противодействия экстремизму в Российской Федерации до 2025 года, </w:t>
            </w:r>
            <w:r w:rsidR="008C1D1E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утверждённой</w:t>
            </w:r>
            <w:r w:rsidR="001B0D9C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Президентом Российской Федерации от 28.11.2014 № Пр-2753, </w:t>
            </w:r>
            <w:r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Устав</w:t>
            </w:r>
            <w:r w:rsidR="000C3A87"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Pr="00E57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 Нижняя Салда, </w:t>
            </w:r>
            <w:r w:rsidRPr="00E57D8D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Порядком разработки, реализации</w:t>
            </w:r>
            <w:proofErr w:type="gramEnd"/>
            <w:r w:rsidRPr="00E57D8D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 и оценки эффективности муниципальных программ городского округа Нижняя Салда, утвержденным постановлением администрации Нижняя Салда от 29.10.2013 № 1055</w:t>
            </w:r>
            <w:r w:rsidR="001B0D9C" w:rsidRPr="00E57D8D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 (с изменениями)</w:t>
            </w:r>
            <w:r w:rsidRPr="00E57D8D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, </w:t>
            </w:r>
            <w:r w:rsidR="00ED71CC" w:rsidRPr="00E57D8D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 администрация городского округа Нижняя Салда</w:t>
            </w:r>
          </w:p>
          <w:p w:rsidR="00152445" w:rsidRPr="00E57D8D" w:rsidRDefault="00ED71CC" w:rsidP="001C4380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57D8D">
              <w:rPr>
                <w:b/>
                <w:bCs/>
                <w:color w:val="000000" w:themeColor="text1"/>
                <w:sz w:val="28"/>
                <w:szCs w:val="28"/>
              </w:rPr>
              <w:t>ПОСТАНОВЛЯЕТ</w:t>
            </w:r>
            <w:r w:rsidR="00152445" w:rsidRPr="00E57D8D">
              <w:rPr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</w:p>
          <w:p w:rsidR="00ED71CC" w:rsidRPr="00E57D8D" w:rsidRDefault="00152445" w:rsidP="001C4380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E57D8D">
              <w:rPr>
                <w:color w:val="000000" w:themeColor="text1"/>
                <w:sz w:val="28"/>
                <w:szCs w:val="28"/>
              </w:rPr>
              <w:t xml:space="preserve">Утвердить </w:t>
            </w:r>
            <w:r w:rsidR="00ED71CC" w:rsidRPr="00E57D8D">
              <w:rPr>
                <w:bCs/>
                <w:color w:val="000000" w:themeColor="text1"/>
                <w:sz w:val="28"/>
                <w:szCs w:val="28"/>
              </w:rPr>
              <w:t xml:space="preserve">муниципальную </w:t>
            </w:r>
            <w:r w:rsidR="00340E07" w:rsidRPr="00E57D8D">
              <w:rPr>
                <w:color w:val="000000" w:themeColor="text1"/>
                <w:sz w:val="28"/>
                <w:szCs w:val="28"/>
              </w:rPr>
              <w:t>п</w:t>
            </w:r>
            <w:r w:rsidR="00ED71CC" w:rsidRPr="00E57D8D">
              <w:rPr>
                <w:color w:val="000000" w:themeColor="text1"/>
                <w:sz w:val="28"/>
                <w:szCs w:val="28"/>
              </w:rPr>
              <w:t xml:space="preserve">рограмму </w:t>
            </w:r>
            <w:r w:rsidR="00535080" w:rsidRPr="00E57D8D">
              <w:rPr>
                <w:color w:val="000000" w:themeColor="text1"/>
                <w:sz w:val="28"/>
                <w:szCs w:val="28"/>
              </w:rPr>
              <w:t>«</w:t>
            </w:r>
            <w:r w:rsidR="001C4380" w:rsidRPr="00E57D8D">
              <w:rPr>
                <w:color w:val="000000" w:themeColor="text1"/>
                <w:sz w:val="28"/>
                <w:szCs w:val="28"/>
              </w:rPr>
              <w:t xml:space="preserve">По профилактике экстремизма, терроризма и  гармонизации межнациональных и межконфессиональных отношений, а также по реализации дополнительных </w:t>
            </w:r>
            <w:r w:rsidR="001C4380" w:rsidRPr="00E57D8D">
              <w:rPr>
                <w:color w:val="000000" w:themeColor="text1"/>
                <w:sz w:val="28"/>
                <w:szCs w:val="28"/>
              </w:rPr>
              <w:lastRenderedPageBreak/>
              <w:t>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</w:t>
            </w:r>
            <w:r w:rsidR="00EB6453" w:rsidRPr="00E57D8D">
              <w:rPr>
                <w:color w:val="000000" w:themeColor="text1"/>
                <w:sz w:val="28"/>
                <w:szCs w:val="28"/>
              </w:rPr>
              <w:t>»</w:t>
            </w:r>
            <w:r w:rsidR="00ED71CC" w:rsidRPr="00E57D8D">
              <w:rPr>
                <w:color w:val="000000" w:themeColor="text1"/>
                <w:sz w:val="28"/>
                <w:szCs w:val="28"/>
              </w:rPr>
              <w:t>.</w:t>
            </w:r>
          </w:p>
          <w:p w:rsidR="008A3155" w:rsidRPr="008A3155" w:rsidRDefault="008A3155" w:rsidP="00C86C67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      </w:r>
            <w:r w:rsidRPr="00ED71CC">
              <w:rPr>
                <w:sz w:val="28"/>
                <w:szCs w:val="28"/>
              </w:rPr>
              <w:t>.</w:t>
            </w:r>
          </w:p>
          <w:p w:rsidR="00C86C67" w:rsidRPr="00E57D8D" w:rsidRDefault="00C86C67" w:rsidP="00C86C67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E57D8D">
              <w:rPr>
                <w:color w:val="000000" w:themeColor="text1"/>
                <w:sz w:val="28"/>
                <w:szCs w:val="28"/>
              </w:rPr>
              <w:t xml:space="preserve">Постановление администрации городского округа Нижняя Салда от </w:t>
            </w:r>
            <w:r w:rsidR="00E57D8D" w:rsidRPr="00E57D8D">
              <w:rPr>
                <w:color w:val="000000" w:themeColor="text1"/>
                <w:sz w:val="28"/>
                <w:szCs w:val="28"/>
              </w:rPr>
              <w:t>27.01.2016 № 28 (с изменениями</w:t>
            </w:r>
            <w:r w:rsidR="00DC1DDF">
              <w:rPr>
                <w:color w:val="000000" w:themeColor="text1"/>
                <w:sz w:val="28"/>
                <w:szCs w:val="28"/>
              </w:rPr>
              <w:t xml:space="preserve"> от 10.01.2017 № 18, от 14.12.2017 № 936, от 20.03.2018 № 208, от 25.10.2018 № 779, от 11.01.2019 № 3, от 18.02.2019 №94, от 11.06.2019 № 380</w:t>
            </w:r>
            <w:r w:rsidR="00E57D8D" w:rsidRPr="00E57D8D">
              <w:rPr>
                <w:color w:val="000000" w:themeColor="text1"/>
                <w:sz w:val="28"/>
                <w:szCs w:val="28"/>
              </w:rPr>
              <w:t>)</w:t>
            </w:r>
            <w:r w:rsidRPr="00E57D8D">
              <w:rPr>
                <w:color w:val="000000" w:themeColor="text1"/>
                <w:sz w:val="28"/>
                <w:szCs w:val="28"/>
              </w:rPr>
              <w:t xml:space="preserve"> «Об утверждении муниципальной программы «Гармонизация межнациональных отношений, профилактика экстремизма и терроризма на территории городского округа Нижняя Салда </w:t>
            </w:r>
            <w:r w:rsidR="00E57D8D" w:rsidRPr="00E57D8D">
              <w:rPr>
                <w:color w:val="000000" w:themeColor="text1"/>
                <w:sz w:val="28"/>
                <w:szCs w:val="28"/>
              </w:rPr>
              <w:t>до 2021 года» считать утратившим сил</w:t>
            </w:r>
            <w:r w:rsidR="00045FF3">
              <w:rPr>
                <w:color w:val="000000" w:themeColor="text1"/>
                <w:sz w:val="28"/>
                <w:szCs w:val="28"/>
              </w:rPr>
              <w:t>у</w:t>
            </w:r>
            <w:r w:rsidRPr="00E57D8D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152445" w:rsidRPr="00E57D8D" w:rsidRDefault="00152445" w:rsidP="00EB645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E57D8D">
              <w:rPr>
                <w:color w:val="000000" w:themeColor="text1"/>
                <w:sz w:val="28"/>
                <w:szCs w:val="28"/>
              </w:rPr>
              <w:t>Конт</w:t>
            </w:r>
            <w:r w:rsidR="007F0C7B" w:rsidRPr="00E57D8D">
              <w:rPr>
                <w:color w:val="000000" w:themeColor="text1"/>
                <w:sz w:val="28"/>
                <w:szCs w:val="28"/>
              </w:rPr>
              <w:t xml:space="preserve">роль </w:t>
            </w:r>
            <w:r w:rsidR="00E57D8D" w:rsidRPr="00E57D8D">
              <w:rPr>
                <w:color w:val="000000" w:themeColor="text1"/>
                <w:sz w:val="28"/>
                <w:szCs w:val="28"/>
              </w:rPr>
              <w:t>за</w:t>
            </w:r>
            <w:proofErr w:type="gramEnd"/>
            <w:r w:rsidR="007F0C7B" w:rsidRPr="00E57D8D">
              <w:rPr>
                <w:color w:val="000000" w:themeColor="text1"/>
                <w:sz w:val="28"/>
                <w:szCs w:val="28"/>
              </w:rPr>
              <w:t xml:space="preserve"> исполнением настоящего п</w:t>
            </w:r>
            <w:r w:rsidRPr="00E57D8D">
              <w:rPr>
                <w:color w:val="000000" w:themeColor="text1"/>
                <w:sz w:val="28"/>
                <w:szCs w:val="28"/>
              </w:rPr>
              <w:t xml:space="preserve">остановления </w:t>
            </w:r>
            <w:r w:rsidR="00EB6453" w:rsidRPr="00E57D8D">
              <w:rPr>
                <w:color w:val="000000" w:themeColor="text1"/>
                <w:sz w:val="28"/>
                <w:szCs w:val="28"/>
              </w:rPr>
              <w:t>возложить на заместителя главы администрации городского округа Нижняя Салда</w:t>
            </w:r>
            <w:r w:rsidR="00035579" w:rsidRPr="00E57D8D">
              <w:rPr>
                <w:color w:val="000000" w:themeColor="text1"/>
                <w:sz w:val="28"/>
                <w:szCs w:val="28"/>
              </w:rPr>
              <w:t xml:space="preserve"> Третьякову О.В.</w:t>
            </w:r>
          </w:p>
          <w:p w:rsidR="007F0C7B" w:rsidRPr="00E57D8D" w:rsidRDefault="007F0C7B" w:rsidP="007F0C7B">
            <w:p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E57D8D" w:rsidRPr="00E57D8D" w:rsidRDefault="00E57D8D" w:rsidP="007F0C7B">
            <w:p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FF2FAF" w:rsidRPr="00E57D8D" w:rsidTr="00CD5C81">
        <w:trPr>
          <w:tblCellSpacing w:w="0" w:type="dxa"/>
        </w:trPr>
        <w:tc>
          <w:tcPr>
            <w:tcW w:w="0" w:type="auto"/>
            <w:vAlign w:val="center"/>
          </w:tcPr>
          <w:p w:rsidR="00F23FD8" w:rsidRPr="00E57D8D" w:rsidRDefault="00F23FD8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152445" w:rsidRPr="00E57D8D" w:rsidRDefault="0015244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 w:themeColor="text1"/>
          <w:sz w:val="28"/>
          <w:szCs w:val="28"/>
        </w:rPr>
      </w:pPr>
      <w:r w:rsidRPr="00E57D8D">
        <w:rPr>
          <w:color w:val="000000" w:themeColor="text1"/>
          <w:sz w:val="28"/>
          <w:szCs w:val="28"/>
        </w:rPr>
        <w:t xml:space="preserve">Глава городского округа                             </w:t>
      </w:r>
      <w:r w:rsidR="00E57D8D" w:rsidRPr="00E57D8D">
        <w:rPr>
          <w:color w:val="000000" w:themeColor="text1"/>
          <w:sz w:val="28"/>
          <w:szCs w:val="28"/>
        </w:rPr>
        <w:t>Е.В.Матвеева</w:t>
      </w:r>
    </w:p>
    <w:p w:rsidR="003E31F1" w:rsidRPr="00E57D8D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 w:themeColor="text1"/>
          <w:sz w:val="28"/>
          <w:szCs w:val="28"/>
        </w:rPr>
      </w:pPr>
    </w:p>
    <w:p w:rsidR="003E31F1" w:rsidRPr="00E57D8D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 w:themeColor="text1"/>
          <w:sz w:val="28"/>
          <w:szCs w:val="28"/>
        </w:rPr>
      </w:pPr>
    </w:p>
    <w:p w:rsidR="003E31F1" w:rsidRPr="00E57D8D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 w:themeColor="text1"/>
          <w:sz w:val="28"/>
          <w:szCs w:val="28"/>
        </w:rPr>
      </w:pPr>
    </w:p>
    <w:p w:rsidR="003E31F1" w:rsidRPr="00E57D8D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 w:themeColor="text1"/>
          <w:sz w:val="28"/>
          <w:szCs w:val="28"/>
        </w:rPr>
      </w:pPr>
    </w:p>
    <w:p w:rsidR="003E31F1" w:rsidRPr="00E57D8D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 w:themeColor="text1"/>
          <w:sz w:val="28"/>
          <w:szCs w:val="28"/>
        </w:rPr>
      </w:pPr>
    </w:p>
    <w:p w:rsidR="003E31F1" w:rsidRPr="00E57D8D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 w:themeColor="text1"/>
          <w:sz w:val="28"/>
          <w:szCs w:val="28"/>
        </w:rPr>
      </w:pPr>
    </w:p>
    <w:p w:rsidR="003E31F1" w:rsidRPr="00E57D8D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 w:themeColor="text1"/>
          <w:sz w:val="28"/>
          <w:szCs w:val="28"/>
        </w:rPr>
      </w:pPr>
    </w:p>
    <w:p w:rsidR="003E31F1" w:rsidRPr="00E57D8D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 w:themeColor="text1"/>
          <w:sz w:val="28"/>
          <w:szCs w:val="28"/>
        </w:rPr>
      </w:pPr>
    </w:p>
    <w:p w:rsidR="003E31F1" w:rsidRPr="00E57D8D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 w:themeColor="text1"/>
          <w:sz w:val="28"/>
          <w:szCs w:val="28"/>
        </w:rPr>
      </w:pPr>
    </w:p>
    <w:p w:rsidR="003E31F1" w:rsidRPr="00E57D8D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 w:themeColor="text1"/>
          <w:sz w:val="28"/>
          <w:szCs w:val="28"/>
        </w:rPr>
      </w:pPr>
    </w:p>
    <w:p w:rsidR="003E31F1" w:rsidRPr="00E57D8D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 w:themeColor="text1"/>
          <w:sz w:val="28"/>
          <w:szCs w:val="28"/>
        </w:rPr>
      </w:pPr>
    </w:p>
    <w:p w:rsidR="003E31F1" w:rsidRPr="00E57D8D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 w:themeColor="text1"/>
          <w:sz w:val="28"/>
          <w:szCs w:val="28"/>
        </w:rPr>
      </w:pPr>
    </w:p>
    <w:p w:rsidR="003E31F1" w:rsidRPr="00E57D8D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 w:themeColor="text1"/>
          <w:sz w:val="28"/>
          <w:szCs w:val="28"/>
        </w:rPr>
      </w:pPr>
    </w:p>
    <w:p w:rsidR="003E31F1" w:rsidRPr="00E57D8D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 w:themeColor="text1"/>
          <w:sz w:val="28"/>
          <w:szCs w:val="28"/>
        </w:rPr>
      </w:pPr>
    </w:p>
    <w:p w:rsidR="003E31F1" w:rsidRPr="00FF2FAF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3E31F1" w:rsidRPr="00FF2FAF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3E31F1" w:rsidRPr="00FF2FAF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3E31F1" w:rsidRPr="00FF2FAF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22346C" w:rsidRPr="00FF2FAF" w:rsidRDefault="0022346C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0"/>
          <w:szCs w:val="20"/>
        </w:rPr>
      </w:pPr>
    </w:p>
    <w:p w:rsidR="003E31F1" w:rsidRPr="00FF2FAF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3E31F1" w:rsidRPr="00FF2FAF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3E31F1" w:rsidRPr="00FF2FAF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2D25F4" w:rsidRDefault="002D25F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2D25F4" w:rsidRDefault="002D25F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2D25F4" w:rsidRPr="00FF2FAF" w:rsidRDefault="002D25F4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3E31F1" w:rsidRPr="00FF2FAF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512AB5" w:rsidRDefault="00CD0699" w:rsidP="00512AB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</w:rPr>
      </w:pPr>
      <w:r w:rsidRPr="00CD0699">
        <w:rPr>
          <w:noProof/>
          <w:color w:val="FF0000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5.95pt;margin-top:10.3pt;width:218.25pt;height:2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" strokecolor="white [3212]">
            <v:textbox>
              <w:txbxContent>
                <w:p w:rsidR="0065690D" w:rsidRPr="00512AB5" w:rsidRDefault="0065690D" w:rsidP="00512AB5">
                  <w:pPr>
                    <w:shd w:val="clear" w:color="auto" w:fill="FFFFFF"/>
                    <w:textAlignment w:val="baseline"/>
                    <w:rPr>
                      <w:color w:val="000000" w:themeColor="text1"/>
                    </w:rPr>
                  </w:pPr>
                  <w:r w:rsidRPr="002D25F4">
                    <w:rPr>
                      <w:color w:val="000000" w:themeColor="text1"/>
                    </w:rPr>
                    <w:t>У</w:t>
                  </w:r>
                  <w:r>
                    <w:rPr>
                      <w:color w:val="000000" w:themeColor="text1"/>
                    </w:rPr>
                    <w:t>ТВЕРЖДЕНА</w:t>
                  </w:r>
                </w:p>
                <w:p w:rsidR="0065690D" w:rsidRPr="00512AB5" w:rsidRDefault="0065690D" w:rsidP="00512AB5">
                  <w:pPr>
                    <w:shd w:val="clear" w:color="auto" w:fill="FFFFFF"/>
                    <w:textAlignment w:val="baseline"/>
                    <w:rPr>
                      <w:color w:val="000000" w:themeColor="text1"/>
                    </w:rPr>
                  </w:pPr>
                  <w:r w:rsidRPr="00512AB5">
                    <w:rPr>
                      <w:color w:val="000000" w:themeColor="text1"/>
                    </w:rPr>
                    <w:t>постановлением администрации</w:t>
                  </w:r>
                </w:p>
                <w:p w:rsidR="0065690D" w:rsidRPr="00512AB5" w:rsidRDefault="0065690D" w:rsidP="00512AB5">
                  <w:pPr>
                    <w:shd w:val="clear" w:color="auto" w:fill="FFFFFF"/>
                    <w:textAlignment w:val="baseline"/>
                    <w:rPr>
                      <w:color w:val="000000" w:themeColor="text1"/>
                    </w:rPr>
                  </w:pPr>
                  <w:r w:rsidRPr="00512AB5">
                    <w:rPr>
                      <w:color w:val="000000" w:themeColor="text1"/>
                    </w:rPr>
                    <w:t xml:space="preserve"> городского округа</w:t>
                  </w:r>
                </w:p>
                <w:p w:rsidR="0065690D" w:rsidRPr="00512AB5" w:rsidRDefault="0065690D" w:rsidP="00512AB5">
                  <w:pPr>
                    <w:shd w:val="clear" w:color="auto" w:fill="FFFFFF"/>
                    <w:textAlignment w:val="baseline"/>
                    <w:rPr>
                      <w:color w:val="000000" w:themeColor="text1"/>
                    </w:rPr>
                  </w:pPr>
                  <w:r w:rsidRPr="00512AB5">
                    <w:rPr>
                      <w:color w:val="000000" w:themeColor="text1"/>
                    </w:rPr>
                    <w:t xml:space="preserve">Нижняя Салда </w:t>
                  </w:r>
                </w:p>
                <w:p w:rsidR="0065690D" w:rsidRPr="00512AB5" w:rsidRDefault="0065690D" w:rsidP="00512AB5">
                  <w:pPr>
                    <w:shd w:val="clear" w:color="auto" w:fill="FFFFFF"/>
                    <w:textAlignment w:val="baseline"/>
                    <w:rPr>
                      <w:color w:val="000000" w:themeColor="text1"/>
                    </w:rPr>
                  </w:pPr>
                  <w:r w:rsidRPr="00512AB5">
                    <w:rPr>
                      <w:color w:val="000000" w:themeColor="text1"/>
                    </w:rPr>
                    <w:t xml:space="preserve">от </w:t>
                  </w:r>
                  <w:r>
                    <w:rPr>
                      <w:color w:val="000000" w:themeColor="text1"/>
                    </w:rPr>
                    <w:t>________________ № ____________</w:t>
                  </w:r>
                </w:p>
              </w:txbxContent>
            </v:textbox>
          </v:shape>
        </w:pict>
      </w:r>
    </w:p>
    <w:p w:rsidR="00512AB5" w:rsidRDefault="00512AB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512AB5" w:rsidRDefault="00512AB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512AB5" w:rsidRDefault="00512AB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512AB5" w:rsidRDefault="00512AB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512AB5" w:rsidRDefault="00512AB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512AB5" w:rsidRDefault="00512AB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512AB5" w:rsidRDefault="00512AB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512AB5" w:rsidRDefault="00512AB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512AB5" w:rsidRDefault="00512AB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512AB5" w:rsidRDefault="00512AB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512AB5" w:rsidRDefault="00512AB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512AB5" w:rsidRDefault="00512AB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512AB5" w:rsidRDefault="00512AB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512AB5" w:rsidRDefault="00512AB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512AB5" w:rsidRDefault="00512AB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512AB5" w:rsidRDefault="00512AB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512AB5" w:rsidRDefault="00512AB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98183B" w:rsidRPr="00FF2FAF" w:rsidRDefault="0098183B" w:rsidP="0098183B">
      <w:pPr>
        <w:shd w:val="clear" w:color="auto" w:fill="FFFFFF"/>
        <w:jc w:val="center"/>
        <w:textAlignment w:val="baseline"/>
        <w:rPr>
          <w:b/>
          <w:color w:val="FF0000"/>
          <w:sz w:val="28"/>
          <w:szCs w:val="28"/>
        </w:rPr>
      </w:pPr>
    </w:p>
    <w:p w:rsidR="0098183B" w:rsidRPr="00FF2FAF" w:rsidRDefault="0098183B" w:rsidP="0098183B">
      <w:pPr>
        <w:shd w:val="clear" w:color="auto" w:fill="FFFFFF"/>
        <w:jc w:val="center"/>
        <w:textAlignment w:val="baseline"/>
        <w:rPr>
          <w:b/>
          <w:color w:val="FF0000"/>
          <w:sz w:val="28"/>
          <w:szCs w:val="28"/>
        </w:rPr>
      </w:pPr>
    </w:p>
    <w:p w:rsidR="00512AB5" w:rsidRPr="00512AB5" w:rsidRDefault="0098183B" w:rsidP="00512AB5">
      <w:pPr>
        <w:shd w:val="clear" w:color="auto" w:fill="FFFFFF"/>
        <w:jc w:val="center"/>
        <w:textAlignment w:val="baseline"/>
        <w:rPr>
          <w:color w:val="000000" w:themeColor="text1"/>
          <w:sz w:val="28"/>
          <w:szCs w:val="28"/>
        </w:rPr>
      </w:pPr>
      <w:r w:rsidRPr="00512AB5">
        <w:rPr>
          <w:color w:val="000000" w:themeColor="text1"/>
          <w:sz w:val="28"/>
          <w:szCs w:val="28"/>
        </w:rPr>
        <w:t>Муниципальная программа  «</w:t>
      </w:r>
      <w:r w:rsidR="00512AB5" w:rsidRPr="00512AB5">
        <w:rPr>
          <w:color w:val="000000" w:themeColor="text1"/>
          <w:sz w:val="28"/>
          <w:szCs w:val="28"/>
        </w:rPr>
        <w:t>По профилактике экстремизма, терроризма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</w:t>
      </w:r>
    </w:p>
    <w:p w:rsidR="0098183B" w:rsidRPr="00512AB5" w:rsidRDefault="00512AB5" w:rsidP="00512AB5">
      <w:pPr>
        <w:shd w:val="clear" w:color="auto" w:fill="FFFFFF"/>
        <w:jc w:val="center"/>
        <w:textAlignment w:val="baseline"/>
        <w:rPr>
          <w:color w:val="000000" w:themeColor="text1"/>
          <w:sz w:val="28"/>
          <w:szCs w:val="28"/>
        </w:rPr>
      </w:pPr>
      <w:r w:rsidRPr="00512AB5">
        <w:rPr>
          <w:color w:val="000000" w:themeColor="text1"/>
          <w:sz w:val="28"/>
          <w:szCs w:val="28"/>
        </w:rPr>
        <w:t>на территории городского округа Нижняя Салда до 2025 года</w:t>
      </w:r>
      <w:r w:rsidR="0098183B" w:rsidRPr="00512AB5">
        <w:rPr>
          <w:color w:val="000000" w:themeColor="text1"/>
          <w:sz w:val="28"/>
          <w:szCs w:val="28"/>
        </w:rPr>
        <w:t>»</w:t>
      </w: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  <w:r w:rsidRPr="00FF2FAF">
        <w:rPr>
          <w:color w:val="FF0000"/>
          <w:sz w:val="20"/>
          <w:szCs w:val="20"/>
        </w:rPr>
        <w:t>     </w:t>
      </w:r>
      <w:r w:rsidRPr="00FF2FAF">
        <w:rPr>
          <w:color w:val="FF0000"/>
          <w:sz w:val="20"/>
          <w:szCs w:val="20"/>
        </w:rPr>
        <w:br/>
      </w: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DA50A6" w:rsidRPr="00FF2FAF" w:rsidRDefault="00DA50A6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DA50A6" w:rsidRPr="00FF2FAF" w:rsidRDefault="00DA50A6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DA50A6" w:rsidRPr="00FF2FAF" w:rsidRDefault="00DA50A6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DA50A6" w:rsidRPr="00FF2FAF" w:rsidRDefault="00DA50A6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FF2FAF" w:rsidRDefault="0098183B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98183B" w:rsidRPr="00512AB5" w:rsidRDefault="0098183B" w:rsidP="0098183B">
      <w:pPr>
        <w:shd w:val="clear" w:color="auto" w:fill="FFFFFF"/>
        <w:jc w:val="right"/>
        <w:textAlignment w:val="baseline"/>
        <w:rPr>
          <w:color w:val="000000" w:themeColor="text1"/>
          <w:sz w:val="20"/>
          <w:szCs w:val="20"/>
        </w:rPr>
      </w:pPr>
    </w:p>
    <w:p w:rsidR="0098183B" w:rsidRPr="00512AB5" w:rsidRDefault="0098183B" w:rsidP="0098183B">
      <w:pPr>
        <w:shd w:val="clear" w:color="auto" w:fill="FFFFFF"/>
        <w:jc w:val="center"/>
        <w:textAlignment w:val="baseline"/>
        <w:rPr>
          <w:color w:val="000000" w:themeColor="text1"/>
          <w:sz w:val="28"/>
          <w:szCs w:val="28"/>
        </w:rPr>
      </w:pPr>
      <w:r w:rsidRPr="00512AB5">
        <w:rPr>
          <w:color w:val="000000" w:themeColor="text1"/>
          <w:sz w:val="28"/>
          <w:szCs w:val="28"/>
        </w:rPr>
        <w:t>ПАСПОРТ</w:t>
      </w:r>
    </w:p>
    <w:p w:rsidR="00512AB5" w:rsidRPr="00512AB5" w:rsidRDefault="0098183B" w:rsidP="00512AB5">
      <w:pPr>
        <w:shd w:val="clear" w:color="auto" w:fill="FFFFFF"/>
        <w:jc w:val="center"/>
        <w:textAlignment w:val="baseline"/>
        <w:rPr>
          <w:color w:val="000000" w:themeColor="text1"/>
          <w:sz w:val="28"/>
          <w:szCs w:val="28"/>
        </w:rPr>
      </w:pPr>
      <w:r w:rsidRPr="00512AB5">
        <w:rPr>
          <w:color w:val="000000" w:themeColor="text1"/>
          <w:sz w:val="28"/>
          <w:szCs w:val="28"/>
        </w:rPr>
        <w:t xml:space="preserve"> муниципальной программы </w:t>
      </w:r>
      <w:r w:rsidR="00512AB5" w:rsidRPr="00512AB5">
        <w:rPr>
          <w:color w:val="000000" w:themeColor="text1"/>
          <w:sz w:val="28"/>
          <w:szCs w:val="28"/>
        </w:rPr>
        <w:t>«По профилактике экстремизма, терроризма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</w:t>
      </w:r>
    </w:p>
    <w:p w:rsidR="00512AB5" w:rsidRDefault="00512AB5" w:rsidP="00512AB5">
      <w:pPr>
        <w:shd w:val="clear" w:color="auto" w:fill="FFFFFF"/>
        <w:jc w:val="center"/>
        <w:textAlignment w:val="baseline"/>
        <w:rPr>
          <w:color w:val="000000" w:themeColor="text1"/>
          <w:sz w:val="28"/>
          <w:szCs w:val="28"/>
        </w:rPr>
      </w:pPr>
      <w:r w:rsidRPr="00512AB5">
        <w:rPr>
          <w:color w:val="000000" w:themeColor="text1"/>
          <w:sz w:val="28"/>
          <w:szCs w:val="28"/>
        </w:rPr>
        <w:t>на территории городского округа Нижняя Салда до 2025 года»</w:t>
      </w:r>
    </w:p>
    <w:p w:rsidR="00512AB5" w:rsidRPr="00512AB5" w:rsidRDefault="00512AB5" w:rsidP="00512AB5">
      <w:pPr>
        <w:shd w:val="clear" w:color="auto" w:fill="FFFFFF"/>
        <w:jc w:val="center"/>
        <w:textAlignment w:val="baseline"/>
        <w:rPr>
          <w:color w:val="000000" w:themeColor="text1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830"/>
        <w:gridCol w:w="6510"/>
      </w:tblGrid>
      <w:tr w:rsidR="00FF2FAF" w:rsidRPr="00FF2FAF" w:rsidTr="00CD5C81">
        <w:tc>
          <w:tcPr>
            <w:tcW w:w="2830" w:type="dxa"/>
          </w:tcPr>
          <w:p w:rsidR="003C0BFB" w:rsidRPr="00512AB5" w:rsidRDefault="003C0BFB" w:rsidP="00CD5C81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12AB5">
              <w:rPr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10" w:type="dxa"/>
          </w:tcPr>
          <w:p w:rsidR="003C0BFB" w:rsidRPr="00512AB5" w:rsidRDefault="003C0BFB" w:rsidP="00CD5C81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12AB5">
              <w:rPr>
                <w:color w:val="000000" w:themeColor="text1"/>
                <w:sz w:val="28"/>
                <w:szCs w:val="28"/>
              </w:rPr>
              <w:t>Администрация городского округа Нижняя Салда</w:t>
            </w:r>
          </w:p>
        </w:tc>
      </w:tr>
      <w:tr w:rsidR="00FF2FAF" w:rsidRPr="00FF2FAF" w:rsidTr="00CD5C81">
        <w:tc>
          <w:tcPr>
            <w:tcW w:w="2830" w:type="dxa"/>
          </w:tcPr>
          <w:p w:rsidR="003C0BFB" w:rsidRPr="00512AB5" w:rsidRDefault="003C0BFB" w:rsidP="00CD5C81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12AB5">
              <w:rPr>
                <w:color w:val="000000" w:themeColor="text1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510" w:type="dxa"/>
          </w:tcPr>
          <w:p w:rsidR="003C0BFB" w:rsidRPr="00512AB5" w:rsidRDefault="003C0BFB" w:rsidP="00512AB5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12AB5">
              <w:rPr>
                <w:color w:val="000000" w:themeColor="text1"/>
                <w:sz w:val="28"/>
                <w:szCs w:val="28"/>
              </w:rPr>
              <w:t>201</w:t>
            </w:r>
            <w:r w:rsidR="00512AB5" w:rsidRPr="00512AB5">
              <w:rPr>
                <w:color w:val="000000" w:themeColor="text1"/>
                <w:sz w:val="28"/>
                <w:szCs w:val="28"/>
              </w:rPr>
              <w:t>9</w:t>
            </w:r>
            <w:r w:rsidRPr="00512AB5">
              <w:rPr>
                <w:color w:val="000000" w:themeColor="text1"/>
                <w:sz w:val="28"/>
                <w:szCs w:val="28"/>
              </w:rPr>
              <w:t xml:space="preserve"> – 202</w:t>
            </w:r>
            <w:r w:rsidR="00512AB5" w:rsidRPr="00512AB5">
              <w:rPr>
                <w:color w:val="000000" w:themeColor="text1"/>
                <w:sz w:val="28"/>
                <w:szCs w:val="28"/>
              </w:rPr>
              <w:t>5</w:t>
            </w:r>
            <w:r w:rsidRPr="00512AB5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FF2FAF" w:rsidRPr="00FF2FAF" w:rsidTr="00CD5C81">
        <w:tc>
          <w:tcPr>
            <w:tcW w:w="2830" w:type="dxa"/>
          </w:tcPr>
          <w:p w:rsidR="003C0BFB" w:rsidRPr="009B38E4" w:rsidRDefault="003C0BFB" w:rsidP="00CD5C81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B38E4">
              <w:rPr>
                <w:color w:val="000000" w:themeColor="text1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510" w:type="dxa"/>
          </w:tcPr>
          <w:p w:rsidR="00512AB5" w:rsidRPr="00512AB5" w:rsidRDefault="00702278" w:rsidP="00512AB5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Цель</w:t>
            </w:r>
            <w:r w:rsidR="00396A25">
              <w:rPr>
                <w:color w:val="000000" w:themeColor="text1"/>
                <w:sz w:val="28"/>
                <w:szCs w:val="28"/>
              </w:rPr>
              <w:t>:</w:t>
            </w:r>
            <w:r w:rsidR="003C0BFB" w:rsidRPr="00512AB5">
              <w:rPr>
                <w:color w:val="000000" w:themeColor="text1"/>
                <w:sz w:val="28"/>
                <w:szCs w:val="28"/>
              </w:rPr>
              <w:t>Профилактика экстремизма и терроризма</w:t>
            </w:r>
            <w:r w:rsidR="00512AB5">
              <w:rPr>
                <w:color w:val="000000" w:themeColor="text1"/>
                <w:sz w:val="28"/>
                <w:szCs w:val="28"/>
              </w:rPr>
              <w:t>,</w:t>
            </w:r>
            <w:r w:rsidR="00512AB5" w:rsidRPr="00512AB5">
              <w:rPr>
                <w:color w:val="000000" w:themeColor="text1"/>
                <w:sz w:val="28"/>
                <w:szCs w:val="28"/>
              </w:rPr>
              <w:t xml:space="preserve"> содействие укреплению гражданского единства и гармонизации межнациональных отношений</w:t>
            </w:r>
            <w:r>
              <w:rPr>
                <w:color w:val="000000" w:themeColor="text1"/>
                <w:sz w:val="28"/>
                <w:szCs w:val="28"/>
              </w:rPr>
              <w:t xml:space="preserve"> на территории городского округа Нижняя Салда</w:t>
            </w:r>
            <w:r w:rsidR="003C0BFB" w:rsidRPr="00512AB5">
              <w:rPr>
                <w:color w:val="000000" w:themeColor="text1"/>
                <w:sz w:val="28"/>
                <w:szCs w:val="28"/>
              </w:rPr>
              <w:t xml:space="preserve">,  укрепление </w:t>
            </w:r>
            <w:r w:rsidR="00512AB5" w:rsidRPr="00512AB5">
              <w:rPr>
                <w:color w:val="000000" w:themeColor="text1"/>
                <w:sz w:val="28"/>
                <w:szCs w:val="28"/>
              </w:rPr>
              <w:t xml:space="preserve"> единства многонационального народа Российской Федерации, проживающего на территории городского округа Нижняя Салда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3C0BFB" w:rsidRPr="00A1270F" w:rsidRDefault="003C0BFB" w:rsidP="00CD5C81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Задачи:</w:t>
            </w:r>
          </w:p>
          <w:p w:rsidR="003C0BFB" w:rsidRPr="00A1270F" w:rsidRDefault="003C0BFB" w:rsidP="00CD5C81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B38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О</w:t>
            </w:r>
            <w:r w:rsidRPr="00A12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рганизация мониторинга общественно-политических, социально-экономических и иных процессов, оказывающих влияние на ситуацию в сфере профил</w:t>
            </w:r>
            <w:r w:rsidR="00E070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актики экстремизма и терроризма.</w:t>
            </w:r>
          </w:p>
          <w:p w:rsidR="003C0BFB" w:rsidRPr="00A1270F" w:rsidRDefault="003C0BFB" w:rsidP="00CD5C81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B38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r w:rsidRPr="00A12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рганизация взаимодействия органов местного самоуправления, территориальных органов, федеральных органов исполнительной власти на территории городского округа,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деятельности;</w:t>
            </w:r>
            <w:r w:rsidR="00034619" w:rsidRPr="00A127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обеспечение межнационального мира и согласия, гармонизацию межнациональных отношений</w:t>
            </w:r>
            <w:r w:rsidR="00E070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C0BFB" w:rsidRPr="00A1270F" w:rsidRDefault="003C0BFB" w:rsidP="00CD5C81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9B38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r w:rsidRPr="00A12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рганизация мероприятий по профилактике экстремизма и терроризма в сферах межнациональных и межрелигиозных отношений, образования, культуры, спорта, в социальной, молод</w:t>
            </w:r>
            <w:r w:rsidR="00E070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ежной и информационной политике.</w:t>
            </w:r>
          </w:p>
          <w:p w:rsidR="003C0BFB" w:rsidRPr="00FF2FAF" w:rsidRDefault="003C0BFB" w:rsidP="009B38E4">
            <w:pPr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A1270F">
              <w:rPr>
                <w:color w:val="000000" w:themeColor="text1"/>
                <w:sz w:val="28"/>
                <w:szCs w:val="28"/>
              </w:rPr>
              <w:t>4</w:t>
            </w:r>
            <w:r w:rsidR="009B38E4">
              <w:rPr>
                <w:color w:val="000000" w:themeColor="text1"/>
                <w:sz w:val="28"/>
                <w:szCs w:val="28"/>
              </w:rPr>
              <w:t>.О</w:t>
            </w:r>
            <w:r w:rsidRPr="00A1270F">
              <w:rPr>
                <w:color w:val="000000" w:themeColor="text1"/>
                <w:sz w:val="28"/>
                <w:szCs w:val="28"/>
              </w:rPr>
              <w:t xml:space="preserve">рганизация мероприятий, направленных на </w:t>
            </w:r>
            <w:r w:rsidR="007F7AC4" w:rsidRPr="00A1270F">
              <w:rPr>
                <w:color w:val="000000" w:themeColor="text1"/>
                <w:sz w:val="28"/>
                <w:szCs w:val="28"/>
              </w:rPr>
              <w:t xml:space="preserve">обеспечение межнационального мира и согласия, гармонизацию межнациональных </w:t>
            </w:r>
            <w:r w:rsidR="008A54F2">
              <w:rPr>
                <w:color w:val="000000" w:themeColor="text1"/>
                <w:sz w:val="28"/>
                <w:szCs w:val="28"/>
              </w:rPr>
              <w:t xml:space="preserve">(межэтнических) </w:t>
            </w:r>
            <w:r w:rsidR="007F7AC4" w:rsidRPr="00A1270F">
              <w:rPr>
                <w:color w:val="000000" w:themeColor="text1"/>
                <w:sz w:val="28"/>
                <w:szCs w:val="28"/>
              </w:rPr>
              <w:t>отношений</w:t>
            </w:r>
            <w:r w:rsidRPr="00A1270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F2FAF" w:rsidRPr="00FF2FAF" w:rsidTr="00CD5C81">
        <w:tc>
          <w:tcPr>
            <w:tcW w:w="2830" w:type="dxa"/>
          </w:tcPr>
          <w:p w:rsidR="003C0BFB" w:rsidRPr="008A54F2" w:rsidRDefault="003C0BFB" w:rsidP="00CD5C81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A54F2">
              <w:rPr>
                <w:color w:val="000000" w:themeColor="text1"/>
                <w:sz w:val="28"/>
                <w:szCs w:val="28"/>
              </w:rPr>
              <w:lastRenderedPageBreak/>
              <w:t>Перечень основных целевых показателей программы</w:t>
            </w:r>
          </w:p>
        </w:tc>
        <w:tc>
          <w:tcPr>
            <w:tcW w:w="6510" w:type="dxa"/>
          </w:tcPr>
          <w:p w:rsidR="009B38E4" w:rsidRPr="000A47CD" w:rsidRDefault="003C0BFB" w:rsidP="00CD5C81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A47CD">
              <w:rPr>
                <w:color w:val="000000" w:themeColor="text1"/>
                <w:sz w:val="28"/>
                <w:szCs w:val="28"/>
              </w:rPr>
              <w:t>1.</w:t>
            </w:r>
            <w:r w:rsidR="009B38E4" w:rsidRPr="000A47CD">
              <w:rPr>
                <w:color w:val="000000" w:themeColor="text1"/>
                <w:sz w:val="28"/>
                <w:szCs w:val="28"/>
              </w:rPr>
              <w:t xml:space="preserve"> Количество межнациональных конфликтов, произошедших на территории городского округа Нижняя Салда</w:t>
            </w:r>
            <w:r w:rsidR="008A3155">
              <w:rPr>
                <w:color w:val="000000" w:themeColor="text1"/>
                <w:sz w:val="28"/>
                <w:szCs w:val="28"/>
              </w:rPr>
              <w:t>.</w:t>
            </w:r>
          </w:p>
          <w:p w:rsidR="003C0BFB" w:rsidRPr="000A47CD" w:rsidRDefault="009B38E4" w:rsidP="00CD5C81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A47CD">
              <w:rPr>
                <w:color w:val="000000" w:themeColor="text1"/>
                <w:sz w:val="28"/>
                <w:szCs w:val="28"/>
              </w:rPr>
              <w:t xml:space="preserve">2. </w:t>
            </w:r>
            <w:r w:rsidR="003C0BFB" w:rsidRPr="000A47CD">
              <w:rPr>
                <w:color w:val="000000" w:themeColor="text1"/>
                <w:sz w:val="28"/>
                <w:szCs w:val="28"/>
              </w:rPr>
              <w:t>Количество  проявлений экстремизма на территории городского округа Нижняя Салда</w:t>
            </w:r>
            <w:r w:rsidR="008A3155">
              <w:rPr>
                <w:color w:val="000000" w:themeColor="text1"/>
                <w:sz w:val="28"/>
                <w:szCs w:val="28"/>
              </w:rPr>
              <w:t>.</w:t>
            </w:r>
          </w:p>
          <w:p w:rsidR="00604FBA" w:rsidRPr="000A47CD" w:rsidRDefault="009B38E4" w:rsidP="00CD5C81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A47CD">
              <w:rPr>
                <w:color w:val="000000" w:themeColor="text1"/>
                <w:sz w:val="28"/>
                <w:szCs w:val="28"/>
              </w:rPr>
              <w:t>3</w:t>
            </w:r>
            <w:r w:rsidR="00604FBA" w:rsidRPr="000A47CD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0A47CD">
              <w:rPr>
                <w:color w:val="000000" w:themeColor="text1"/>
                <w:sz w:val="28"/>
                <w:szCs w:val="28"/>
              </w:rPr>
              <w:t>Количество  проявлений терроризма на территории городского округа Нижняя Салда</w:t>
            </w:r>
            <w:r w:rsidR="008A3155">
              <w:rPr>
                <w:color w:val="000000" w:themeColor="text1"/>
                <w:sz w:val="28"/>
                <w:szCs w:val="28"/>
              </w:rPr>
              <w:t>.</w:t>
            </w:r>
          </w:p>
          <w:p w:rsidR="003C0BFB" w:rsidRPr="000A47CD" w:rsidRDefault="009B38E4" w:rsidP="00CD5C81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A47CD">
              <w:rPr>
                <w:color w:val="000000" w:themeColor="text1"/>
                <w:sz w:val="28"/>
                <w:szCs w:val="28"/>
              </w:rPr>
              <w:t>4</w:t>
            </w:r>
            <w:r w:rsidR="003C0BFB" w:rsidRPr="000A47CD">
              <w:rPr>
                <w:color w:val="000000" w:themeColor="text1"/>
                <w:sz w:val="28"/>
                <w:szCs w:val="28"/>
              </w:rPr>
              <w:t xml:space="preserve">. Количество заседаний антитеррористической комиссии </w:t>
            </w:r>
            <w:r w:rsidR="00FF2FC3" w:rsidRPr="000A47CD">
              <w:rPr>
                <w:color w:val="000000" w:themeColor="text1"/>
                <w:sz w:val="28"/>
                <w:szCs w:val="28"/>
              </w:rPr>
              <w:t>в городском округе Нижняя Салда,</w:t>
            </w:r>
            <w:r w:rsidR="00050F10" w:rsidRPr="000A47CD">
              <w:rPr>
                <w:color w:val="000000" w:themeColor="text1"/>
                <w:sz w:val="28"/>
                <w:szCs w:val="28"/>
              </w:rPr>
              <w:t xml:space="preserve"> межведомственной комиссии по профилактике экстремизм</w:t>
            </w:r>
            <w:r w:rsidR="00045FF3">
              <w:rPr>
                <w:color w:val="000000" w:themeColor="text1"/>
                <w:sz w:val="28"/>
                <w:szCs w:val="28"/>
              </w:rPr>
              <w:t>а</w:t>
            </w:r>
            <w:r w:rsidR="00050F10" w:rsidRPr="000A47CD">
              <w:rPr>
                <w:color w:val="000000" w:themeColor="text1"/>
                <w:sz w:val="28"/>
                <w:szCs w:val="28"/>
              </w:rPr>
              <w:t xml:space="preserve"> в городском округе Нижняя Салда, </w:t>
            </w:r>
            <w:r w:rsidR="003C0BFB" w:rsidRPr="000A47CD">
              <w:rPr>
                <w:color w:val="000000" w:themeColor="text1"/>
                <w:sz w:val="28"/>
                <w:szCs w:val="28"/>
              </w:rPr>
              <w:t xml:space="preserve"> наблюдательного Совета по национальным вопросам и реализации социальной политики</w:t>
            </w:r>
            <w:r w:rsidR="000A47CD" w:rsidRPr="000A47CD">
              <w:rPr>
                <w:color w:val="000000" w:themeColor="text1"/>
                <w:sz w:val="28"/>
                <w:szCs w:val="28"/>
              </w:rPr>
              <w:t>на территории городского округа Нижняя Слада</w:t>
            </w:r>
            <w:r w:rsidR="003C0BFB" w:rsidRPr="000A47CD">
              <w:rPr>
                <w:color w:val="000000" w:themeColor="text1"/>
                <w:sz w:val="28"/>
                <w:szCs w:val="28"/>
              </w:rPr>
              <w:t>.</w:t>
            </w:r>
          </w:p>
          <w:p w:rsidR="003C0BFB" w:rsidRPr="00FF2FAF" w:rsidRDefault="000A47CD" w:rsidP="00CD5C81">
            <w:pPr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0A47CD">
              <w:rPr>
                <w:color w:val="000000" w:themeColor="text1"/>
                <w:sz w:val="28"/>
                <w:szCs w:val="28"/>
              </w:rPr>
              <w:t>5</w:t>
            </w:r>
            <w:r w:rsidR="003C0BFB" w:rsidRPr="000A47CD">
              <w:rPr>
                <w:color w:val="000000" w:themeColor="text1"/>
                <w:sz w:val="28"/>
                <w:szCs w:val="28"/>
              </w:rPr>
              <w:t>. Количество мероприятий,</w:t>
            </w:r>
            <w:r w:rsidRPr="00A1270F">
              <w:rPr>
                <w:color w:val="000000" w:themeColor="text1"/>
                <w:sz w:val="28"/>
                <w:szCs w:val="28"/>
              </w:rPr>
              <w:t xml:space="preserve">направленных на обеспечение межнационального мира и согласия, гармонизацию межнациональных </w:t>
            </w:r>
            <w:r w:rsidR="008A54F2">
              <w:rPr>
                <w:color w:val="000000" w:themeColor="text1"/>
                <w:sz w:val="28"/>
                <w:szCs w:val="28"/>
              </w:rPr>
              <w:t xml:space="preserve">(межэтнических) </w:t>
            </w:r>
            <w:r w:rsidRPr="00A1270F">
              <w:rPr>
                <w:color w:val="000000" w:themeColor="text1"/>
                <w:sz w:val="28"/>
                <w:szCs w:val="28"/>
              </w:rPr>
              <w:t>отношений.</w:t>
            </w:r>
          </w:p>
          <w:p w:rsidR="003C0BFB" w:rsidRPr="00FF2FAF" w:rsidRDefault="008A54F2" w:rsidP="008A54F2">
            <w:pPr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3C0BFB" w:rsidRPr="008A54F2">
              <w:rPr>
                <w:color w:val="000000" w:themeColor="text1"/>
                <w:sz w:val="28"/>
                <w:szCs w:val="28"/>
              </w:rPr>
              <w:t>. Охват всех возрастных групп населения в мероприятиях направленных на</w:t>
            </w:r>
            <w:r w:rsidRPr="00A1270F">
              <w:rPr>
                <w:color w:val="000000" w:themeColor="text1"/>
                <w:sz w:val="28"/>
                <w:szCs w:val="28"/>
              </w:rPr>
              <w:t xml:space="preserve">обеспечение межнационального мира и согласия, гармонизацию межнациональных </w:t>
            </w:r>
            <w:r>
              <w:rPr>
                <w:color w:val="000000" w:themeColor="text1"/>
                <w:sz w:val="28"/>
                <w:szCs w:val="28"/>
              </w:rPr>
              <w:t xml:space="preserve">(межэтнических) </w:t>
            </w:r>
            <w:r w:rsidRPr="00A1270F">
              <w:rPr>
                <w:color w:val="000000" w:themeColor="text1"/>
                <w:sz w:val="28"/>
                <w:szCs w:val="28"/>
              </w:rPr>
              <w:t>отношений.</w:t>
            </w:r>
          </w:p>
        </w:tc>
      </w:tr>
      <w:tr w:rsidR="00FF2FAF" w:rsidRPr="00FF2FAF" w:rsidTr="00CD5C81">
        <w:tc>
          <w:tcPr>
            <w:tcW w:w="2830" w:type="dxa"/>
          </w:tcPr>
          <w:p w:rsidR="003C0BFB" w:rsidRPr="00D82578" w:rsidRDefault="003C0BFB" w:rsidP="00CD5C81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82578">
              <w:rPr>
                <w:color w:val="000000" w:themeColor="text1"/>
                <w:sz w:val="28"/>
                <w:szCs w:val="28"/>
              </w:rPr>
              <w:t xml:space="preserve">Объем финансирования программы по годам реализации </w:t>
            </w:r>
          </w:p>
        </w:tc>
        <w:tc>
          <w:tcPr>
            <w:tcW w:w="6510" w:type="dxa"/>
          </w:tcPr>
          <w:p w:rsidR="00DE3223" w:rsidRPr="00080DCD" w:rsidRDefault="00DE3223" w:rsidP="00DE3223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0DCD">
              <w:rPr>
                <w:color w:val="000000" w:themeColor="text1"/>
                <w:sz w:val="28"/>
                <w:szCs w:val="28"/>
              </w:rPr>
              <w:t xml:space="preserve">ВСЕГО   </w:t>
            </w:r>
            <w:r w:rsidR="00D82578" w:rsidRPr="00080DCD">
              <w:rPr>
                <w:color w:val="000000" w:themeColor="text1"/>
                <w:sz w:val="28"/>
                <w:szCs w:val="28"/>
              </w:rPr>
              <w:t>622 551</w:t>
            </w:r>
            <w:r w:rsidRPr="00080DCD">
              <w:rPr>
                <w:color w:val="000000" w:themeColor="text1"/>
                <w:sz w:val="28"/>
                <w:szCs w:val="28"/>
              </w:rPr>
              <w:t>,00 руб., в том числе:</w:t>
            </w:r>
          </w:p>
          <w:p w:rsidR="00DE3223" w:rsidRPr="00080DCD" w:rsidRDefault="00DE3223" w:rsidP="00DE3223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0DCD">
              <w:rPr>
                <w:color w:val="000000" w:themeColor="text1"/>
                <w:sz w:val="28"/>
                <w:szCs w:val="28"/>
              </w:rPr>
              <w:t>2019 год –0 руб.</w:t>
            </w:r>
          </w:p>
          <w:p w:rsidR="00DE3223" w:rsidRPr="00080DCD" w:rsidRDefault="00DE3223" w:rsidP="00DE3223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0DCD">
              <w:rPr>
                <w:color w:val="000000" w:themeColor="text1"/>
                <w:sz w:val="28"/>
                <w:szCs w:val="28"/>
              </w:rPr>
              <w:t>2020 год – 305 172,00 руб.</w:t>
            </w:r>
          </w:p>
          <w:p w:rsidR="00DE3223" w:rsidRPr="00080DCD" w:rsidRDefault="00DE3223" w:rsidP="00DE3223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0DCD">
              <w:rPr>
                <w:color w:val="000000" w:themeColor="text1"/>
                <w:sz w:val="28"/>
                <w:szCs w:val="28"/>
              </w:rPr>
              <w:t>2021 год – 317 379,00 руб.</w:t>
            </w:r>
          </w:p>
          <w:p w:rsidR="00D82578" w:rsidRPr="00080DCD" w:rsidRDefault="00D82578" w:rsidP="00DE3223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0DCD">
              <w:rPr>
                <w:color w:val="000000" w:themeColor="text1"/>
                <w:sz w:val="28"/>
                <w:szCs w:val="28"/>
              </w:rPr>
              <w:t>2022 год – 0 руб.</w:t>
            </w:r>
          </w:p>
          <w:p w:rsidR="00D82578" w:rsidRPr="00080DCD" w:rsidRDefault="00D82578" w:rsidP="00DE3223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0DCD">
              <w:rPr>
                <w:color w:val="000000" w:themeColor="text1"/>
                <w:sz w:val="28"/>
                <w:szCs w:val="28"/>
              </w:rPr>
              <w:t>2023 год – 0 руб.</w:t>
            </w:r>
          </w:p>
          <w:p w:rsidR="00D82578" w:rsidRPr="00080DCD" w:rsidRDefault="00D82578" w:rsidP="00DE3223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0DCD">
              <w:rPr>
                <w:color w:val="000000" w:themeColor="text1"/>
                <w:sz w:val="28"/>
                <w:szCs w:val="28"/>
              </w:rPr>
              <w:t>2024 год – 0 руб.</w:t>
            </w:r>
          </w:p>
          <w:p w:rsidR="00D82578" w:rsidRPr="00080DCD" w:rsidRDefault="00D82578" w:rsidP="00DE3223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0DCD">
              <w:rPr>
                <w:color w:val="000000" w:themeColor="text1"/>
                <w:sz w:val="28"/>
                <w:szCs w:val="28"/>
              </w:rPr>
              <w:t>2025 год – 0 руб.</w:t>
            </w:r>
          </w:p>
          <w:p w:rsidR="00DE3223" w:rsidRPr="00080DCD" w:rsidRDefault="00DE3223" w:rsidP="00DE3223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0DCD">
              <w:rPr>
                <w:color w:val="000000" w:themeColor="text1"/>
                <w:sz w:val="28"/>
                <w:szCs w:val="28"/>
              </w:rPr>
              <w:t xml:space="preserve">Местный бюджет </w:t>
            </w:r>
            <w:r w:rsidR="00D82578" w:rsidRPr="00080DCD">
              <w:rPr>
                <w:color w:val="000000" w:themeColor="text1"/>
                <w:sz w:val="28"/>
                <w:szCs w:val="28"/>
              </w:rPr>
              <w:t>622 551</w:t>
            </w:r>
            <w:r w:rsidRPr="00080DCD">
              <w:rPr>
                <w:color w:val="000000" w:themeColor="text1"/>
                <w:sz w:val="28"/>
                <w:szCs w:val="28"/>
              </w:rPr>
              <w:t>,00 руб., в том числе:</w:t>
            </w:r>
          </w:p>
          <w:p w:rsidR="00D82578" w:rsidRPr="00080DCD" w:rsidRDefault="00D82578" w:rsidP="00D82578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0DCD">
              <w:rPr>
                <w:color w:val="000000" w:themeColor="text1"/>
                <w:sz w:val="28"/>
                <w:szCs w:val="28"/>
              </w:rPr>
              <w:t>2019 год – 0 руб.</w:t>
            </w:r>
          </w:p>
          <w:p w:rsidR="00D82578" w:rsidRPr="00080DCD" w:rsidRDefault="00D82578" w:rsidP="00D82578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0DCD">
              <w:rPr>
                <w:color w:val="000000" w:themeColor="text1"/>
                <w:sz w:val="28"/>
                <w:szCs w:val="28"/>
              </w:rPr>
              <w:t>2020 год – 305 172,00 руб.</w:t>
            </w:r>
          </w:p>
          <w:p w:rsidR="00D82578" w:rsidRPr="00080DCD" w:rsidRDefault="00D82578" w:rsidP="00D82578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0DCD">
              <w:rPr>
                <w:color w:val="000000" w:themeColor="text1"/>
                <w:sz w:val="28"/>
                <w:szCs w:val="28"/>
              </w:rPr>
              <w:t>2021 год – 317 379,00 руб.</w:t>
            </w:r>
          </w:p>
          <w:p w:rsidR="00D82578" w:rsidRPr="00080DCD" w:rsidRDefault="00D82578" w:rsidP="00D82578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0DCD">
              <w:rPr>
                <w:color w:val="000000" w:themeColor="text1"/>
                <w:sz w:val="28"/>
                <w:szCs w:val="28"/>
              </w:rPr>
              <w:t>2022 год – 0 руб.</w:t>
            </w:r>
          </w:p>
          <w:p w:rsidR="00D82578" w:rsidRPr="00080DCD" w:rsidRDefault="00D82578" w:rsidP="00D82578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0DCD">
              <w:rPr>
                <w:color w:val="000000" w:themeColor="text1"/>
                <w:sz w:val="28"/>
                <w:szCs w:val="28"/>
              </w:rPr>
              <w:t>2023 год – 0 руб.</w:t>
            </w:r>
          </w:p>
          <w:p w:rsidR="00D82578" w:rsidRPr="00080DCD" w:rsidRDefault="00D82578" w:rsidP="00D82578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0DCD">
              <w:rPr>
                <w:color w:val="000000" w:themeColor="text1"/>
                <w:sz w:val="28"/>
                <w:szCs w:val="28"/>
              </w:rPr>
              <w:t>2024 год – 0 руб.</w:t>
            </w:r>
          </w:p>
          <w:p w:rsidR="00D82578" w:rsidRPr="00080DCD" w:rsidRDefault="00D82578" w:rsidP="00D82578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0DCD">
              <w:rPr>
                <w:color w:val="000000" w:themeColor="text1"/>
                <w:sz w:val="28"/>
                <w:szCs w:val="28"/>
              </w:rPr>
              <w:t>2025 год – 0 руб.</w:t>
            </w:r>
          </w:p>
          <w:p w:rsidR="003C0BFB" w:rsidRPr="00FF2FAF" w:rsidRDefault="003C0BFB" w:rsidP="00CD5C81">
            <w:pPr>
              <w:textAlignment w:val="baseline"/>
              <w:rPr>
                <w:color w:val="FF0000"/>
                <w:sz w:val="28"/>
                <w:szCs w:val="28"/>
              </w:rPr>
            </w:pPr>
          </w:p>
        </w:tc>
      </w:tr>
      <w:tr w:rsidR="003C0BFB" w:rsidRPr="00FF2FAF" w:rsidTr="00CD5C81">
        <w:tc>
          <w:tcPr>
            <w:tcW w:w="2830" w:type="dxa"/>
          </w:tcPr>
          <w:p w:rsidR="003C0BFB" w:rsidRPr="00080DCD" w:rsidRDefault="003C0BFB" w:rsidP="00CD5C81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80DCD">
              <w:rPr>
                <w:color w:val="000000" w:themeColor="text1"/>
                <w:sz w:val="28"/>
                <w:szCs w:val="28"/>
              </w:rPr>
              <w:t xml:space="preserve">Адрес размещения муниципальной программы в сети </w:t>
            </w:r>
            <w:r w:rsidR="008A3155">
              <w:rPr>
                <w:color w:val="000000" w:themeColor="text1"/>
                <w:sz w:val="28"/>
                <w:szCs w:val="28"/>
              </w:rPr>
              <w:t>«</w:t>
            </w:r>
            <w:r w:rsidRPr="00080DCD">
              <w:rPr>
                <w:color w:val="000000" w:themeColor="text1"/>
                <w:sz w:val="28"/>
                <w:szCs w:val="28"/>
              </w:rPr>
              <w:t>Интернет</w:t>
            </w:r>
            <w:r w:rsidR="008A3155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6510" w:type="dxa"/>
          </w:tcPr>
          <w:p w:rsidR="003C0BFB" w:rsidRPr="00080DCD" w:rsidRDefault="003C0BFB" w:rsidP="00CD5C81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080DCD">
              <w:rPr>
                <w:color w:val="000000" w:themeColor="text1"/>
                <w:lang w:val="en-US"/>
              </w:rPr>
              <w:t>www</w:t>
            </w:r>
            <w:proofErr w:type="gramEnd"/>
            <w:r w:rsidRPr="00080DCD">
              <w:rPr>
                <w:color w:val="000000" w:themeColor="text1"/>
              </w:rPr>
              <w:t>.</w:t>
            </w:r>
            <w:hyperlink r:id="rId10" w:history="1">
              <w:r w:rsidRPr="00080DCD">
                <w:rPr>
                  <w:rStyle w:val="a3"/>
                  <w:color w:val="000000" w:themeColor="text1"/>
                </w:rPr>
                <w:t>nsaldago.ru</w:t>
              </w:r>
            </w:hyperlink>
          </w:p>
        </w:tc>
      </w:tr>
    </w:tbl>
    <w:p w:rsidR="0098183B" w:rsidRDefault="0098183B" w:rsidP="0098183B">
      <w:pPr>
        <w:shd w:val="clear" w:color="auto" w:fill="FFFFFF"/>
        <w:jc w:val="center"/>
        <w:textAlignment w:val="baseline"/>
        <w:rPr>
          <w:b/>
          <w:color w:val="FF0000"/>
          <w:sz w:val="28"/>
          <w:szCs w:val="28"/>
        </w:rPr>
      </w:pPr>
    </w:p>
    <w:p w:rsidR="00EE2FB6" w:rsidRDefault="00EE2FB6" w:rsidP="0098183B">
      <w:pPr>
        <w:shd w:val="clear" w:color="auto" w:fill="FFFFFF"/>
        <w:jc w:val="center"/>
        <w:textAlignment w:val="baseline"/>
        <w:rPr>
          <w:b/>
          <w:color w:val="FF0000"/>
          <w:sz w:val="28"/>
          <w:szCs w:val="28"/>
        </w:rPr>
      </w:pPr>
    </w:p>
    <w:p w:rsidR="00EE2FB6" w:rsidRPr="00FF2FAF" w:rsidRDefault="00EE2FB6" w:rsidP="0098183B">
      <w:pPr>
        <w:shd w:val="clear" w:color="auto" w:fill="FFFFFF"/>
        <w:jc w:val="center"/>
        <w:textAlignment w:val="baseline"/>
        <w:rPr>
          <w:b/>
          <w:color w:val="FF0000"/>
          <w:sz w:val="28"/>
          <w:szCs w:val="28"/>
        </w:rPr>
      </w:pPr>
    </w:p>
    <w:p w:rsidR="0098183B" w:rsidRPr="00EE2FB6" w:rsidRDefault="0098183B" w:rsidP="0098183B">
      <w:pPr>
        <w:pStyle w:val="a6"/>
        <w:shd w:val="clear" w:color="auto" w:fill="FFFFFF"/>
        <w:ind w:left="0" w:firstLine="708"/>
        <w:jc w:val="both"/>
        <w:textAlignment w:val="baseline"/>
        <w:outlineLvl w:val="2"/>
        <w:rPr>
          <w:b/>
          <w:color w:val="000000" w:themeColor="text1"/>
          <w:sz w:val="28"/>
          <w:szCs w:val="28"/>
        </w:rPr>
      </w:pPr>
      <w:r w:rsidRPr="00EE2FB6">
        <w:rPr>
          <w:b/>
          <w:color w:val="000000" w:themeColor="text1"/>
          <w:sz w:val="28"/>
          <w:szCs w:val="28"/>
        </w:rPr>
        <w:lastRenderedPageBreak/>
        <w:t xml:space="preserve">Раздел 1.  Характеристика проблемы в области </w:t>
      </w:r>
      <w:r w:rsidR="00EE2FB6" w:rsidRPr="00EE2FB6">
        <w:rPr>
          <w:b/>
          <w:color w:val="000000" w:themeColor="text1"/>
          <w:sz w:val="28"/>
          <w:szCs w:val="28"/>
        </w:rPr>
        <w:t>профилактики экстремизма, терроризма и  гармонизации межнациональных и межконфессиональных отношений</w:t>
      </w:r>
      <w:r w:rsidRPr="00EE2FB6">
        <w:rPr>
          <w:b/>
          <w:color w:val="000000" w:themeColor="text1"/>
          <w:sz w:val="28"/>
          <w:szCs w:val="28"/>
        </w:rPr>
        <w:t xml:space="preserve">, обоснование необходимости ее решения </w:t>
      </w:r>
    </w:p>
    <w:p w:rsidR="0098183B" w:rsidRPr="00EE2FB6" w:rsidRDefault="0098183B" w:rsidP="0098183B">
      <w:pPr>
        <w:ind w:firstLine="708"/>
        <w:jc w:val="both"/>
        <w:rPr>
          <w:color w:val="000000" w:themeColor="text1"/>
          <w:sz w:val="28"/>
          <w:szCs w:val="28"/>
        </w:rPr>
      </w:pPr>
      <w:r w:rsidRPr="00EE2FB6">
        <w:rPr>
          <w:color w:val="000000" w:themeColor="text1"/>
          <w:sz w:val="28"/>
          <w:szCs w:val="28"/>
        </w:rPr>
        <w:t>Терроризм и экстремизм - сложные социально-политические проблемы современного российского общества, что связано, в первую очередь, с многообразием террористических и экстремистских проявлений, неоднородным составом организаций экстремистской направленности, которые оказывают дестабилизирующее влияние на социально-политическую обстановку в стране.</w:t>
      </w:r>
    </w:p>
    <w:p w:rsidR="0098183B" w:rsidRPr="00EE2FB6" w:rsidRDefault="0098183B" w:rsidP="0098183B">
      <w:pPr>
        <w:ind w:firstLine="708"/>
        <w:jc w:val="both"/>
        <w:rPr>
          <w:color w:val="000000" w:themeColor="text1"/>
          <w:sz w:val="28"/>
          <w:szCs w:val="28"/>
        </w:rPr>
      </w:pPr>
      <w:r w:rsidRPr="00EE2FB6">
        <w:rPr>
          <w:color w:val="000000" w:themeColor="text1"/>
          <w:sz w:val="28"/>
          <w:szCs w:val="28"/>
        </w:rPr>
        <w:t>В настоящее время цели и задачи противодействия терроризму и экстремизму приобретают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различных, в том числе, национально-культурных сообществ. Здесь решаются вопросы строительства культовых зданий (храмов, мечетей и синагог), обеспечива</w:t>
      </w:r>
      <w:r w:rsidR="00EE2FB6" w:rsidRPr="00EE2FB6">
        <w:rPr>
          <w:color w:val="000000" w:themeColor="text1"/>
          <w:sz w:val="28"/>
          <w:szCs w:val="28"/>
        </w:rPr>
        <w:t>е</w:t>
      </w:r>
      <w:r w:rsidRPr="00EE2FB6">
        <w:rPr>
          <w:color w:val="000000" w:themeColor="text1"/>
          <w:sz w:val="28"/>
          <w:szCs w:val="28"/>
        </w:rPr>
        <w:t>тся дошкольное</w:t>
      </w:r>
      <w:r w:rsidR="00C04A1E">
        <w:rPr>
          <w:color w:val="000000" w:themeColor="text1"/>
          <w:sz w:val="28"/>
          <w:szCs w:val="28"/>
        </w:rPr>
        <w:t>, общее и дополнительное</w:t>
      </w:r>
      <w:r w:rsidRPr="00EE2FB6">
        <w:rPr>
          <w:color w:val="000000" w:themeColor="text1"/>
          <w:sz w:val="28"/>
          <w:szCs w:val="28"/>
        </w:rPr>
        <w:t xml:space="preserve"> образование, организуются и проводятся досуговые и массовые мероприятия. На этом уровне обеспечиваются условия для непосредственной деятельности средств массовой информации, правозащитных, религиозных, молодежных организаций и объединений, политических партий, иных институтов гражданского общества.</w:t>
      </w:r>
    </w:p>
    <w:p w:rsidR="0098183B" w:rsidRPr="00EE2FB6" w:rsidRDefault="0098183B" w:rsidP="0098183B">
      <w:pPr>
        <w:ind w:firstLine="708"/>
        <w:jc w:val="both"/>
        <w:rPr>
          <w:color w:val="000000" w:themeColor="text1"/>
          <w:sz w:val="28"/>
          <w:szCs w:val="28"/>
        </w:rPr>
      </w:pPr>
      <w:r w:rsidRPr="00EE2FB6">
        <w:rPr>
          <w:color w:val="000000" w:themeColor="text1"/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98183B" w:rsidRPr="00EE2FB6" w:rsidRDefault="0098183B" w:rsidP="0098183B">
      <w:pPr>
        <w:ind w:firstLine="708"/>
        <w:jc w:val="both"/>
        <w:rPr>
          <w:color w:val="000000" w:themeColor="text1"/>
          <w:sz w:val="28"/>
          <w:szCs w:val="28"/>
        </w:rPr>
      </w:pPr>
      <w:r w:rsidRPr="00EE2FB6">
        <w:rPr>
          <w:color w:val="000000" w:themeColor="text1"/>
          <w:sz w:val="28"/>
          <w:szCs w:val="28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личного.</w:t>
      </w:r>
    </w:p>
    <w:p w:rsidR="0098183B" w:rsidRPr="00EE2FB6" w:rsidRDefault="0098183B" w:rsidP="0098183B">
      <w:pPr>
        <w:ind w:firstLine="708"/>
        <w:jc w:val="both"/>
        <w:rPr>
          <w:color w:val="000000" w:themeColor="text1"/>
          <w:sz w:val="28"/>
          <w:szCs w:val="28"/>
        </w:rPr>
      </w:pPr>
      <w:r w:rsidRPr="00EE2FB6">
        <w:rPr>
          <w:color w:val="000000" w:themeColor="text1"/>
          <w:sz w:val="28"/>
          <w:szCs w:val="28"/>
        </w:rPr>
        <w:t xml:space="preserve">Наиболее подвержена риску экстремистского влияния молодежь, это вызвано как социально-экономическими, так и </w:t>
      </w:r>
      <w:proofErr w:type="spellStart"/>
      <w:r w:rsidRPr="00EE2FB6">
        <w:rPr>
          <w:color w:val="000000" w:themeColor="text1"/>
          <w:sz w:val="28"/>
          <w:szCs w:val="28"/>
        </w:rPr>
        <w:t>этнорелигиозными</w:t>
      </w:r>
      <w:proofErr w:type="spellEnd"/>
      <w:r w:rsidRPr="00EE2FB6">
        <w:rPr>
          <w:color w:val="000000" w:themeColor="text1"/>
          <w:sz w:val="28"/>
          <w:szCs w:val="28"/>
        </w:rPr>
        <w:t xml:space="preserve"> факторами.</w:t>
      </w:r>
    </w:p>
    <w:p w:rsidR="0098183B" w:rsidRPr="00FF2FAF" w:rsidRDefault="0098183B" w:rsidP="0098183B">
      <w:pPr>
        <w:ind w:firstLine="708"/>
        <w:jc w:val="both"/>
        <w:rPr>
          <w:color w:val="FF0000"/>
          <w:sz w:val="28"/>
          <w:szCs w:val="28"/>
        </w:rPr>
      </w:pPr>
      <w:r w:rsidRPr="00EE2FB6">
        <w:rPr>
          <w:color w:val="000000" w:themeColor="text1"/>
          <w:sz w:val="28"/>
          <w:szCs w:val="28"/>
        </w:rPr>
        <w:t xml:space="preserve">Особую настороженность вызывает снижение общеобразовательного и общекультурного уровня молодых людей, чем пользуются </w:t>
      </w:r>
      <w:proofErr w:type="spellStart"/>
      <w:r w:rsidRPr="00EE2FB6">
        <w:rPr>
          <w:color w:val="000000" w:themeColor="text1"/>
          <w:sz w:val="28"/>
          <w:szCs w:val="28"/>
        </w:rPr>
        <w:t>экстремист</w:t>
      </w:r>
      <w:r w:rsidR="00045FF3">
        <w:rPr>
          <w:color w:val="000000" w:themeColor="text1"/>
          <w:sz w:val="28"/>
          <w:szCs w:val="28"/>
        </w:rPr>
        <w:t>с</w:t>
      </w:r>
      <w:r w:rsidRPr="00EE2FB6">
        <w:rPr>
          <w:color w:val="000000" w:themeColor="text1"/>
          <w:sz w:val="28"/>
          <w:szCs w:val="28"/>
        </w:rPr>
        <w:t>ки</w:t>
      </w:r>
      <w:proofErr w:type="spellEnd"/>
      <w:r w:rsidRPr="00EE2FB6">
        <w:rPr>
          <w:color w:val="000000" w:themeColor="text1"/>
          <w:sz w:val="28"/>
          <w:szCs w:val="28"/>
        </w:rPr>
        <w:t xml:space="preserve"> настроенные радикальные политические и религиозные силы</w:t>
      </w:r>
      <w:r w:rsidRPr="00FF2FAF">
        <w:rPr>
          <w:color w:val="FF0000"/>
          <w:sz w:val="28"/>
          <w:szCs w:val="28"/>
        </w:rPr>
        <w:t>.</w:t>
      </w:r>
    </w:p>
    <w:p w:rsidR="0098183B" w:rsidRDefault="0098183B" w:rsidP="0098183B">
      <w:pPr>
        <w:ind w:firstLine="708"/>
        <w:jc w:val="both"/>
        <w:rPr>
          <w:color w:val="000000" w:themeColor="text1"/>
          <w:sz w:val="28"/>
          <w:szCs w:val="28"/>
        </w:rPr>
      </w:pPr>
      <w:r w:rsidRPr="00EE2FB6">
        <w:rPr>
          <w:color w:val="000000" w:themeColor="text1"/>
          <w:sz w:val="28"/>
          <w:szCs w:val="28"/>
        </w:rPr>
        <w:t xml:space="preserve">Таким образом, экстремизм </w:t>
      </w:r>
      <w:r w:rsidR="00C04A1E">
        <w:rPr>
          <w:color w:val="000000" w:themeColor="text1"/>
          <w:sz w:val="28"/>
          <w:szCs w:val="28"/>
        </w:rPr>
        <w:t xml:space="preserve">и терроризм </w:t>
      </w:r>
      <w:r w:rsidRPr="00EE2FB6">
        <w:rPr>
          <w:color w:val="000000" w:themeColor="text1"/>
          <w:sz w:val="28"/>
          <w:szCs w:val="28"/>
        </w:rPr>
        <w:t>представляют реальную угрозу общественной безопасности, подрывает авторитет органов</w:t>
      </w:r>
      <w:r w:rsidR="00EE2FB6" w:rsidRPr="00EE2FB6">
        <w:rPr>
          <w:color w:val="000000" w:themeColor="text1"/>
          <w:sz w:val="28"/>
          <w:szCs w:val="28"/>
        </w:rPr>
        <w:t xml:space="preserve"> государственной власти и органов </w:t>
      </w:r>
      <w:r w:rsidRPr="00EE2FB6">
        <w:rPr>
          <w:color w:val="000000" w:themeColor="text1"/>
          <w:sz w:val="28"/>
          <w:szCs w:val="28"/>
        </w:rPr>
        <w:t xml:space="preserve"> местного самоуправления</w:t>
      </w:r>
      <w:r w:rsidR="00EE2FB6" w:rsidRPr="00EE2FB6">
        <w:rPr>
          <w:color w:val="000000" w:themeColor="text1"/>
          <w:sz w:val="28"/>
          <w:szCs w:val="28"/>
        </w:rPr>
        <w:t>,</w:t>
      </w:r>
      <w:r w:rsidRPr="00EE2FB6">
        <w:rPr>
          <w:color w:val="000000" w:themeColor="text1"/>
          <w:sz w:val="28"/>
          <w:szCs w:val="28"/>
        </w:rPr>
        <w:t xml:space="preserve">  оказывает негативное влияние на все сферы жизни. Экстремистские</w:t>
      </w:r>
      <w:r w:rsidR="00C04A1E">
        <w:rPr>
          <w:color w:val="000000" w:themeColor="text1"/>
          <w:sz w:val="28"/>
          <w:szCs w:val="28"/>
        </w:rPr>
        <w:t xml:space="preserve"> и террористические</w:t>
      </w:r>
      <w:r w:rsidRPr="00EE2FB6">
        <w:rPr>
          <w:color w:val="000000" w:themeColor="text1"/>
          <w:sz w:val="28"/>
          <w:szCs w:val="28"/>
        </w:rPr>
        <w:t xml:space="preserve">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D70685" w:rsidRDefault="00D70685" w:rsidP="00D7068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Описаниетерриториальной структуры, социально экономического состояния городского округа Нижняя Салда.</w:t>
      </w:r>
    </w:p>
    <w:p w:rsidR="00D70685" w:rsidRPr="001A1E45" w:rsidRDefault="00D70685" w:rsidP="00D706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1E45">
        <w:rPr>
          <w:sz w:val="28"/>
          <w:szCs w:val="28"/>
        </w:rPr>
        <w:lastRenderedPageBreak/>
        <w:t xml:space="preserve">Городской округ Нижняя Салда — муниципальное образование в Свердловской области, относится к Горнозаводскому управленческому округу. </w:t>
      </w:r>
    </w:p>
    <w:p w:rsidR="00D70685" w:rsidRDefault="00D70685" w:rsidP="00D70685">
      <w:pPr>
        <w:ind w:firstLine="709"/>
        <w:jc w:val="both"/>
        <w:rPr>
          <w:sz w:val="28"/>
          <w:szCs w:val="28"/>
        </w:rPr>
      </w:pPr>
      <w:r w:rsidRPr="007E49A1">
        <w:rPr>
          <w:sz w:val="28"/>
          <w:szCs w:val="28"/>
        </w:rPr>
        <w:t>Городской округ Нижняя Салда расположен на севере Свердловской области у пересечения 6</w:t>
      </w:r>
      <w:r>
        <w:rPr>
          <w:sz w:val="28"/>
          <w:szCs w:val="28"/>
        </w:rPr>
        <w:t>3-й параллели с 60-м меридианом</w:t>
      </w:r>
      <w:r w:rsidRPr="007E49A1">
        <w:rPr>
          <w:sz w:val="28"/>
          <w:szCs w:val="28"/>
        </w:rPr>
        <w:t xml:space="preserve"> в 205 км от </w:t>
      </w:r>
      <w:r w:rsidRPr="007E49A1">
        <w:rPr>
          <w:sz w:val="28"/>
          <w:szCs w:val="28"/>
        </w:rPr>
        <w:br/>
        <w:t>г</w:t>
      </w:r>
      <w:r w:rsidR="00190683">
        <w:rPr>
          <w:sz w:val="28"/>
          <w:szCs w:val="28"/>
        </w:rPr>
        <w:t>орода</w:t>
      </w:r>
      <w:r w:rsidRPr="007E49A1">
        <w:rPr>
          <w:sz w:val="28"/>
          <w:szCs w:val="28"/>
        </w:rPr>
        <w:t xml:space="preserve"> Екатеринбурга</w:t>
      </w:r>
      <w:r>
        <w:rPr>
          <w:sz w:val="28"/>
          <w:szCs w:val="28"/>
        </w:rPr>
        <w:t xml:space="preserve"> и </w:t>
      </w:r>
      <w:r w:rsidRPr="00023A5C">
        <w:rPr>
          <w:sz w:val="28"/>
          <w:szCs w:val="28"/>
        </w:rPr>
        <w:t>2299 км</w:t>
      </w:r>
      <w:r>
        <w:rPr>
          <w:sz w:val="28"/>
          <w:szCs w:val="28"/>
        </w:rPr>
        <w:t xml:space="preserve"> от г</w:t>
      </w:r>
      <w:r w:rsidR="00190683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Москвы.</w:t>
      </w:r>
    </w:p>
    <w:p w:rsidR="00D70685" w:rsidRPr="00123100" w:rsidRDefault="00D70685" w:rsidP="00D70685">
      <w:pPr>
        <w:ind w:firstLine="709"/>
        <w:jc w:val="both"/>
        <w:rPr>
          <w:color w:val="FF0000"/>
          <w:sz w:val="28"/>
          <w:szCs w:val="28"/>
        </w:rPr>
      </w:pPr>
      <w:r w:rsidRPr="007E49A1">
        <w:rPr>
          <w:sz w:val="28"/>
          <w:szCs w:val="28"/>
        </w:rPr>
        <w:t xml:space="preserve">Территория муниципального образования граничит на востоке и юго-востоке с </w:t>
      </w:r>
      <w:proofErr w:type="spellStart"/>
      <w:r w:rsidRPr="007E49A1">
        <w:rPr>
          <w:sz w:val="28"/>
          <w:szCs w:val="28"/>
        </w:rPr>
        <w:t>Алапаевским</w:t>
      </w:r>
      <w:proofErr w:type="spellEnd"/>
      <w:r w:rsidRPr="007E49A1">
        <w:rPr>
          <w:sz w:val="28"/>
          <w:szCs w:val="28"/>
        </w:rPr>
        <w:t xml:space="preserve"> муниципальным образованием, а на юге</w:t>
      </w:r>
      <w:r>
        <w:rPr>
          <w:sz w:val="28"/>
          <w:szCs w:val="28"/>
        </w:rPr>
        <w:t>,</w:t>
      </w:r>
      <w:r w:rsidRPr="007E49A1">
        <w:rPr>
          <w:sz w:val="28"/>
          <w:szCs w:val="28"/>
        </w:rPr>
        <w:t xml:space="preserve"> западе</w:t>
      </w:r>
      <w:r>
        <w:rPr>
          <w:sz w:val="28"/>
          <w:szCs w:val="28"/>
        </w:rPr>
        <w:t xml:space="preserve"> и севере с </w:t>
      </w:r>
      <w:proofErr w:type="spellStart"/>
      <w:r w:rsidRPr="007E49A1">
        <w:rPr>
          <w:sz w:val="28"/>
          <w:szCs w:val="28"/>
        </w:rPr>
        <w:t>Верхнесалдински</w:t>
      </w:r>
      <w:r>
        <w:rPr>
          <w:sz w:val="28"/>
          <w:szCs w:val="28"/>
        </w:rPr>
        <w:t>м</w:t>
      </w:r>
      <w:proofErr w:type="spellEnd"/>
      <w:r w:rsidRPr="007E49A1">
        <w:rPr>
          <w:sz w:val="28"/>
          <w:szCs w:val="28"/>
        </w:rPr>
        <w:t xml:space="preserve"> городским округом</w:t>
      </w:r>
      <w:r>
        <w:rPr>
          <w:sz w:val="28"/>
          <w:szCs w:val="28"/>
        </w:rPr>
        <w:t>.</w:t>
      </w:r>
    </w:p>
    <w:p w:rsidR="00D70685" w:rsidRPr="00123100" w:rsidRDefault="00D70685" w:rsidP="00D70685">
      <w:pPr>
        <w:ind w:firstLine="709"/>
        <w:jc w:val="both"/>
        <w:rPr>
          <w:color w:val="FF0000"/>
          <w:sz w:val="28"/>
          <w:szCs w:val="28"/>
        </w:rPr>
      </w:pPr>
      <w:r w:rsidRPr="009623C1">
        <w:rPr>
          <w:sz w:val="28"/>
          <w:szCs w:val="28"/>
        </w:rPr>
        <w:t xml:space="preserve">Нижняя Салда — город, являющийся административным центром городского округа, в состав которого входят: </w:t>
      </w:r>
      <w:proofErr w:type="spellStart"/>
      <w:r w:rsidRPr="009623C1">
        <w:rPr>
          <w:sz w:val="28"/>
          <w:szCs w:val="28"/>
        </w:rPr>
        <w:t>с</w:t>
      </w:r>
      <w:r>
        <w:rPr>
          <w:sz w:val="28"/>
          <w:szCs w:val="28"/>
        </w:rPr>
        <w:t>ело</w:t>
      </w:r>
      <w:r w:rsidRPr="009623C1">
        <w:rPr>
          <w:sz w:val="28"/>
          <w:szCs w:val="28"/>
        </w:rPr>
        <w:t>Акинфиево</w:t>
      </w:r>
      <w:proofErr w:type="spellEnd"/>
      <w:r w:rsidRPr="009623C1">
        <w:rPr>
          <w:sz w:val="28"/>
          <w:szCs w:val="28"/>
        </w:rPr>
        <w:t xml:space="preserve"> (в 18 </w:t>
      </w:r>
      <w:proofErr w:type="spellStart"/>
      <w:r w:rsidRPr="009623C1">
        <w:rPr>
          <w:sz w:val="28"/>
          <w:szCs w:val="28"/>
        </w:rPr>
        <w:t>кмот</w:t>
      </w:r>
      <w:proofErr w:type="spellEnd"/>
      <w:r w:rsidRPr="009623C1">
        <w:rPr>
          <w:sz w:val="28"/>
          <w:szCs w:val="28"/>
        </w:rPr>
        <w:t xml:space="preserve"> г</w:t>
      </w:r>
      <w:r>
        <w:rPr>
          <w:sz w:val="28"/>
          <w:szCs w:val="28"/>
        </w:rPr>
        <w:t>орода</w:t>
      </w:r>
      <w:r w:rsidRPr="009623C1">
        <w:rPr>
          <w:sz w:val="28"/>
          <w:szCs w:val="28"/>
        </w:rPr>
        <w:t xml:space="preserve"> Нижняя Салда), с</w:t>
      </w:r>
      <w:r>
        <w:rPr>
          <w:sz w:val="28"/>
          <w:szCs w:val="28"/>
        </w:rPr>
        <w:t>ело</w:t>
      </w:r>
      <w:r w:rsidRPr="009623C1">
        <w:rPr>
          <w:sz w:val="28"/>
          <w:szCs w:val="28"/>
        </w:rPr>
        <w:t xml:space="preserve"> Медведево (в 27 км от г</w:t>
      </w:r>
      <w:r>
        <w:rPr>
          <w:sz w:val="28"/>
          <w:szCs w:val="28"/>
        </w:rPr>
        <w:t>орода</w:t>
      </w:r>
      <w:r w:rsidRPr="009623C1">
        <w:rPr>
          <w:sz w:val="28"/>
          <w:szCs w:val="28"/>
        </w:rPr>
        <w:t xml:space="preserve"> Нижняя Салда), пос</w:t>
      </w:r>
      <w:r>
        <w:rPr>
          <w:sz w:val="28"/>
          <w:szCs w:val="28"/>
        </w:rPr>
        <w:t xml:space="preserve">елок </w:t>
      </w:r>
      <w:proofErr w:type="spellStart"/>
      <w:r w:rsidRPr="009623C1">
        <w:rPr>
          <w:sz w:val="28"/>
          <w:szCs w:val="28"/>
        </w:rPr>
        <w:t>Шайтанский</w:t>
      </w:r>
      <w:proofErr w:type="spellEnd"/>
      <w:r w:rsidRPr="009623C1">
        <w:rPr>
          <w:sz w:val="28"/>
          <w:szCs w:val="28"/>
        </w:rPr>
        <w:t xml:space="preserve"> рудник (в 15 км от г</w:t>
      </w:r>
      <w:r>
        <w:rPr>
          <w:sz w:val="28"/>
          <w:szCs w:val="28"/>
        </w:rPr>
        <w:t>орода</w:t>
      </w:r>
      <w:r w:rsidRPr="009623C1">
        <w:rPr>
          <w:sz w:val="28"/>
          <w:szCs w:val="28"/>
        </w:rPr>
        <w:t xml:space="preserve"> Нижняя Салда), пос</w:t>
      </w:r>
      <w:r>
        <w:rPr>
          <w:sz w:val="28"/>
          <w:szCs w:val="28"/>
        </w:rPr>
        <w:t>елок</w:t>
      </w:r>
      <w:r w:rsidRPr="009623C1">
        <w:rPr>
          <w:sz w:val="28"/>
          <w:szCs w:val="28"/>
        </w:rPr>
        <w:t xml:space="preserve"> Встреча (в 18 км от г</w:t>
      </w:r>
      <w:r>
        <w:rPr>
          <w:sz w:val="28"/>
          <w:szCs w:val="28"/>
        </w:rPr>
        <w:t>орода</w:t>
      </w:r>
      <w:r w:rsidRPr="009623C1">
        <w:rPr>
          <w:sz w:val="28"/>
          <w:szCs w:val="28"/>
        </w:rPr>
        <w:t xml:space="preserve"> Нижняя Салд</w:t>
      </w:r>
      <w:r w:rsidRPr="005B506E">
        <w:rPr>
          <w:sz w:val="28"/>
          <w:szCs w:val="28"/>
        </w:rPr>
        <w:t>а)</w:t>
      </w:r>
      <w:r>
        <w:rPr>
          <w:sz w:val="28"/>
          <w:szCs w:val="28"/>
        </w:rPr>
        <w:t>.</w:t>
      </w:r>
    </w:p>
    <w:p w:rsidR="00D70685" w:rsidRDefault="00D70685" w:rsidP="00D70685">
      <w:pPr>
        <w:ind w:firstLine="680"/>
        <w:jc w:val="both"/>
        <w:rPr>
          <w:sz w:val="28"/>
          <w:szCs w:val="28"/>
        </w:rPr>
      </w:pPr>
      <w:r w:rsidRPr="00023A5C">
        <w:rPr>
          <w:sz w:val="28"/>
          <w:szCs w:val="28"/>
        </w:rPr>
        <w:t>По данным Управления Федеральной службы государственной статистики по Свердловской области и</w:t>
      </w:r>
      <w:r>
        <w:rPr>
          <w:sz w:val="28"/>
          <w:szCs w:val="28"/>
        </w:rPr>
        <w:t xml:space="preserve"> Курганской области численность</w:t>
      </w:r>
      <w:r w:rsidRPr="00023A5C">
        <w:rPr>
          <w:sz w:val="28"/>
          <w:szCs w:val="28"/>
        </w:rPr>
        <w:t xml:space="preserve"> населения городского о</w:t>
      </w:r>
      <w:r>
        <w:rPr>
          <w:sz w:val="28"/>
          <w:szCs w:val="28"/>
        </w:rPr>
        <w:t>круга Нижняя Салда по состоянию</w:t>
      </w:r>
      <w:r w:rsidRPr="00023A5C">
        <w:rPr>
          <w:sz w:val="28"/>
          <w:szCs w:val="28"/>
        </w:rPr>
        <w:t xml:space="preserve"> на 01.01.201</w:t>
      </w:r>
      <w:r>
        <w:rPr>
          <w:sz w:val="28"/>
          <w:szCs w:val="28"/>
        </w:rPr>
        <w:t>9</w:t>
      </w:r>
      <w:r w:rsidRPr="00023A5C">
        <w:rPr>
          <w:sz w:val="28"/>
          <w:szCs w:val="28"/>
        </w:rPr>
        <w:t xml:space="preserve"> составила 17</w:t>
      </w:r>
      <w:r>
        <w:rPr>
          <w:sz w:val="28"/>
          <w:szCs w:val="28"/>
        </w:rPr>
        <w:t xml:space="preserve"> 6</w:t>
      </w:r>
      <w:r w:rsidR="00045FF3">
        <w:rPr>
          <w:sz w:val="28"/>
          <w:szCs w:val="28"/>
        </w:rPr>
        <w:t>27</w:t>
      </w:r>
      <w:r w:rsidRPr="00023A5C">
        <w:rPr>
          <w:sz w:val="28"/>
          <w:szCs w:val="28"/>
        </w:rPr>
        <w:t xml:space="preserve"> человека, в том числе 17</w:t>
      </w:r>
      <w:r>
        <w:rPr>
          <w:sz w:val="28"/>
          <w:szCs w:val="28"/>
        </w:rPr>
        <w:t xml:space="preserve"> 3</w:t>
      </w:r>
      <w:r w:rsidR="00045FF3">
        <w:rPr>
          <w:sz w:val="28"/>
          <w:szCs w:val="28"/>
        </w:rPr>
        <w:t>45</w:t>
      </w:r>
      <w:r w:rsidRPr="00023A5C">
        <w:rPr>
          <w:sz w:val="28"/>
          <w:szCs w:val="28"/>
        </w:rPr>
        <w:t xml:space="preserve"> человек городское население и 2</w:t>
      </w:r>
      <w:r w:rsidR="00045FF3">
        <w:rPr>
          <w:sz w:val="28"/>
          <w:szCs w:val="28"/>
        </w:rPr>
        <w:t>82</w:t>
      </w:r>
      <w:r w:rsidRPr="00023A5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 население сельской местности.</w:t>
      </w:r>
    </w:p>
    <w:p w:rsidR="00D70685" w:rsidRDefault="00D70685" w:rsidP="00D70685">
      <w:pPr>
        <w:ind w:firstLine="709"/>
        <w:jc w:val="both"/>
        <w:rPr>
          <w:sz w:val="28"/>
          <w:szCs w:val="28"/>
        </w:rPr>
      </w:pPr>
      <w:r w:rsidRPr="00023A5C">
        <w:rPr>
          <w:sz w:val="28"/>
          <w:szCs w:val="28"/>
        </w:rPr>
        <w:t>В период с 20</w:t>
      </w:r>
      <w:r>
        <w:rPr>
          <w:sz w:val="28"/>
          <w:szCs w:val="28"/>
        </w:rPr>
        <w:t>10</w:t>
      </w:r>
      <w:r w:rsidRPr="00023A5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2018 годы постоянное население городского округа </w:t>
      </w:r>
      <w:r w:rsidRPr="00023A5C">
        <w:rPr>
          <w:sz w:val="28"/>
          <w:szCs w:val="28"/>
        </w:rPr>
        <w:t xml:space="preserve">уменьшилось на </w:t>
      </w:r>
      <w:r>
        <w:rPr>
          <w:sz w:val="28"/>
          <w:szCs w:val="28"/>
        </w:rPr>
        <w:t>710 человек или на 3,9</w:t>
      </w:r>
      <w:r w:rsidRPr="00942CB8">
        <w:rPr>
          <w:sz w:val="28"/>
          <w:szCs w:val="28"/>
        </w:rPr>
        <w:t xml:space="preserve"> % (от общей численности населения 20</w:t>
      </w:r>
      <w:r>
        <w:rPr>
          <w:sz w:val="28"/>
          <w:szCs w:val="28"/>
        </w:rPr>
        <w:t>10</w:t>
      </w:r>
      <w:r w:rsidRPr="00942CB8">
        <w:rPr>
          <w:sz w:val="28"/>
          <w:szCs w:val="28"/>
        </w:rPr>
        <w:t xml:space="preserve"> года). Демографическая ситуация в этот период характеризуется относительной стабильностью при общей тенденции снижения численности населения. Наблюдается естественная убыль населения.</w:t>
      </w:r>
    </w:p>
    <w:p w:rsidR="00D70685" w:rsidRPr="00023A5C" w:rsidRDefault="00D70685" w:rsidP="00D7068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023A5C">
        <w:rPr>
          <w:rFonts w:ascii="Times New Roman" w:hAnsi="Times New Roman" w:cs="Times New Roman"/>
          <w:sz w:val="28"/>
          <w:szCs w:val="28"/>
          <w:lang w:eastAsia="ru-RU"/>
        </w:rPr>
        <w:t>ожно предположить, что демографическая ситуация в ближайшее время во многом будет определяться состоянием экономики городского округа, а миграционный отток населения может быть сглажен возможностью трудоустройства в близко расположенн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 </w:t>
      </w:r>
      <w:r w:rsidRPr="00023A5C">
        <w:rPr>
          <w:rFonts w:ascii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23A5C">
        <w:rPr>
          <w:rFonts w:ascii="Times New Roman" w:hAnsi="Times New Roman" w:cs="Times New Roman"/>
          <w:sz w:val="28"/>
          <w:szCs w:val="28"/>
          <w:lang w:eastAsia="ru-RU"/>
        </w:rPr>
        <w:t xml:space="preserve"> Верхняя Салда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0685" w:rsidRPr="00023A5C" w:rsidRDefault="00D70685" w:rsidP="00D70685">
      <w:pPr>
        <w:keepNext/>
        <w:keepLines/>
        <w:ind w:firstLine="708"/>
        <w:contextualSpacing/>
        <w:jc w:val="both"/>
        <w:rPr>
          <w:sz w:val="28"/>
          <w:szCs w:val="28"/>
        </w:rPr>
      </w:pPr>
      <w:r w:rsidRPr="00023A5C">
        <w:rPr>
          <w:sz w:val="28"/>
          <w:szCs w:val="28"/>
        </w:rPr>
        <w:t>Что касается национального состава населения, то преобладает (93,4%) русское население, 1,2% жителей – украинцы, 1,1% - татары, 0,7% - башкиры</w:t>
      </w:r>
      <w:r>
        <w:rPr>
          <w:sz w:val="28"/>
          <w:szCs w:val="28"/>
        </w:rPr>
        <w:t xml:space="preserve"> и другие.</w:t>
      </w:r>
    </w:p>
    <w:p w:rsidR="00B04F98" w:rsidRPr="00B04F98" w:rsidRDefault="0098183B" w:rsidP="0098183B">
      <w:pPr>
        <w:ind w:firstLine="708"/>
        <w:jc w:val="both"/>
        <w:rPr>
          <w:color w:val="000000" w:themeColor="text1"/>
          <w:sz w:val="28"/>
          <w:szCs w:val="28"/>
        </w:rPr>
      </w:pPr>
      <w:r w:rsidRPr="00B04F98">
        <w:rPr>
          <w:color w:val="000000" w:themeColor="text1"/>
          <w:sz w:val="28"/>
          <w:szCs w:val="28"/>
        </w:rPr>
        <w:t>В 201</w:t>
      </w:r>
      <w:r w:rsidR="000533D4" w:rsidRPr="00B04F98">
        <w:rPr>
          <w:color w:val="000000" w:themeColor="text1"/>
          <w:sz w:val="28"/>
          <w:szCs w:val="28"/>
        </w:rPr>
        <w:t>8</w:t>
      </w:r>
      <w:r w:rsidRPr="00B04F98">
        <w:rPr>
          <w:color w:val="000000" w:themeColor="text1"/>
          <w:sz w:val="28"/>
          <w:szCs w:val="28"/>
        </w:rPr>
        <w:t xml:space="preserve"> году на территории городского округа Нижняя Салда </w:t>
      </w:r>
      <w:r w:rsidR="00B04F98" w:rsidRPr="00B04F98">
        <w:rPr>
          <w:color w:val="000000" w:themeColor="text1"/>
          <w:sz w:val="28"/>
          <w:szCs w:val="28"/>
        </w:rPr>
        <w:t xml:space="preserve">первично поставлено на миграционный учет 552 иностранных граждан (АППГ – 664). </w:t>
      </w:r>
    </w:p>
    <w:p w:rsidR="001B4F7F" w:rsidRDefault="001B4F7F" w:rsidP="00013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0997">
        <w:rPr>
          <w:sz w:val="28"/>
          <w:szCs w:val="28"/>
        </w:rPr>
        <w:t>В городском округе Нижняя Салда прослеживается положительная динамика относительно такого показателя</w:t>
      </w:r>
      <w:r>
        <w:rPr>
          <w:sz w:val="28"/>
          <w:szCs w:val="28"/>
        </w:rPr>
        <w:t>,</w:t>
      </w:r>
      <w:r w:rsidRPr="008A0997">
        <w:rPr>
          <w:sz w:val="28"/>
          <w:szCs w:val="28"/>
        </w:rPr>
        <w:t xml:space="preserve"> ка</w:t>
      </w:r>
      <w:r>
        <w:rPr>
          <w:sz w:val="28"/>
          <w:szCs w:val="28"/>
        </w:rPr>
        <w:t>к уровень безработицы, который за 8 лет</w:t>
      </w:r>
      <w:r w:rsidRPr="008A0997">
        <w:rPr>
          <w:sz w:val="28"/>
          <w:szCs w:val="28"/>
        </w:rPr>
        <w:t xml:space="preserve"> сни</w:t>
      </w:r>
      <w:r>
        <w:rPr>
          <w:sz w:val="28"/>
          <w:szCs w:val="28"/>
        </w:rPr>
        <w:t>зился</w:t>
      </w:r>
      <w:r w:rsidRPr="008A0997">
        <w:rPr>
          <w:sz w:val="28"/>
          <w:szCs w:val="28"/>
        </w:rPr>
        <w:t xml:space="preserve"> на 0,</w:t>
      </w:r>
      <w:r>
        <w:rPr>
          <w:sz w:val="28"/>
          <w:szCs w:val="28"/>
        </w:rPr>
        <w:t>95</w:t>
      </w:r>
      <w:r w:rsidRPr="008A0997">
        <w:rPr>
          <w:sz w:val="28"/>
          <w:szCs w:val="28"/>
        </w:rPr>
        <w:t xml:space="preserve"> процентных пу</w:t>
      </w:r>
      <w:r>
        <w:rPr>
          <w:sz w:val="28"/>
          <w:szCs w:val="28"/>
        </w:rPr>
        <w:t>нкта (по состоянию на 01.01.2010</w:t>
      </w:r>
      <w:r w:rsidRPr="008A0997">
        <w:rPr>
          <w:sz w:val="28"/>
          <w:szCs w:val="28"/>
        </w:rPr>
        <w:t xml:space="preserve"> – 1,</w:t>
      </w:r>
      <w:r>
        <w:rPr>
          <w:sz w:val="28"/>
          <w:szCs w:val="28"/>
        </w:rPr>
        <w:t>57%) и по состоянию</w:t>
      </w:r>
      <w:r w:rsidRPr="008A0997">
        <w:rPr>
          <w:sz w:val="28"/>
          <w:szCs w:val="28"/>
        </w:rPr>
        <w:t xml:space="preserve"> на 01.01.201</w:t>
      </w:r>
      <w:r>
        <w:rPr>
          <w:sz w:val="28"/>
          <w:szCs w:val="28"/>
        </w:rPr>
        <w:t>9</w:t>
      </w:r>
      <w:r w:rsidRPr="008A0997">
        <w:rPr>
          <w:sz w:val="28"/>
          <w:szCs w:val="28"/>
        </w:rPr>
        <w:t xml:space="preserve"> составил 0,</w:t>
      </w:r>
      <w:r>
        <w:rPr>
          <w:sz w:val="28"/>
          <w:szCs w:val="28"/>
        </w:rPr>
        <w:t>62</w:t>
      </w:r>
      <w:r w:rsidRPr="008A0997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1B4F7F" w:rsidRDefault="005427ED" w:rsidP="001B4F7F">
      <w:pPr>
        <w:ind w:firstLine="708"/>
        <w:jc w:val="both"/>
        <w:rPr>
          <w:color w:val="FF0000"/>
          <w:sz w:val="28"/>
          <w:szCs w:val="28"/>
        </w:rPr>
      </w:pPr>
      <w:r w:rsidRPr="005427ED">
        <w:rPr>
          <w:color w:val="000000" w:themeColor="text1"/>
          <w:sz w:val="28"/>
          <w:szCs w:val="28"/>
        </w:rPr>
        <w:t>На  территории городского округа зарегистрирована одна религиозная организация - Русская православная церковь Приход во имя святого князя Александра Невского.</w:t>
      </w:r>
    </w:p>
    <w:p w:rsidR="001B4F7F" w:rsidRPr="001B4F7F" w:rsidRDefault="001B4F7F" w:rsidP="001B4F7F">
      <w:pPr>
        <w:ind w:firstLine="708"/>
        <w:jc w:val="both"/>
        <w:rPr>
          <w:color w:val="000000" w:themeColor="text1"/>
          <w:sz w:val="28"/>
          <w:szCs w:val="28"/>
        </w:rPr>
      </w:pPr>
      <w:r w:rsidRPr="001B4F7F">
        <w:rPr>
          <w:color w:val="000000" w:themeColor="text1"/>
          <w:sz w:val="28"/>
          <w:szCs w:val="28"/>
        </w:rPr>
        <w:t>Этнические сообщества и национально-культурные организации на территории ГО не зарегистрированы.</w:t>
      </w:r>
    </w:p>
    <w:p w:rsidR="005427ED" w:rsidRPr="005427ED" w:rsidRDefault="005427ED" w:rsidP="005427ED">
      <w:pPr>
        <w:ind w:firstLine="708"/>
        <w:jc w:val="both"/>
        <w:rPr>
          <w:color w:val="000000" w:themeColor="text1"/>
          <w:sz w:val="28"/>
          <w:szCs w:val="28"/>
        </w:rPr>
      </w:pPr>
      <w:r w:rsidRPr="005427ED">
        <w:rPr>
          <w:color w:val="000000" w:themeColor="text1"/>
          <w:sz w:val="28"/>
          <w:szCs w:val="28"/>
        </w:rPr>
        <w:t>Националистические партии, группировки, а так же различные религиозные организации, не являющиеся традиционными для Свердловской области, на территории городского округа не выявлены.</w:t>
      </w:r>
    </w:p>
    <w:p w:rsidR="005427ED" w:rsidRPr="005427ED" w:rsidRDefault="001B4F7F" w:rsidP="005427E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период с 2013 года к</w:t>
      </w:r>
      <w:r w:rsidR="005427ED" w:rsidRPr="005427ED">
        <w:rPr>
          <w:color w:val="000000" w:themeColor="text1"/>
          <w:sz w:val="28"/>
          <w:szCs w:val="28"/>
        </w:rPr>
        <w:t xml:space="preserve">онфликты на национальной или религиозной почве или факты, которые могут способствовать возникновению таких </w:t>
      </w:r>
      <w:r w:rsidR="005427ED" w:rsidRPr="005427ED">
        <w:rPr>
          <w:color w:val="000000" w:themeColor="text1"/>
          <w:sz w:val="28"/>
          <w:szCs w:val="28"/>
        </w:rPr>
        <w:lastRenderedPageBreak/>
        <w:t>конфликтов в будущем, факты проявлений национального или религиозного экстремизма (осквернение культовых зданий и иные действия, направленные на разжигание национальной и религиозной розни, и иное) на территории городского округа не зафиксированы.</w:t>
      </w:r>
    </w:p>
    <w:p w:rsidR="0098183B" w:rsidRPr="001B4F7F" w:rsidRDefault="0098183B" w:rsidP="0098183B">
      <w:pPr>
        <w:ind w:firstLine="708"/>
        <w:jc w:val="both"/>
        <w:rPr>
          <w:color w:val="000000" w:themeColor="text1"/>
          <w:sz w:val="28"/>
          <w:szCs w:val="28"/>
        </w:rPr>
      </w:pPr>
      <w:r w:rsidRPr="001B4F7F">
        <w:rPr>
          <w:color w:val="000000" w:themeColor="text1"/>
          <w:sz w:val="28"/>
          <w:szCs w:val="28"/>
        </w:rPr>
        <w:t>В городском округе в целях сохранения стабильных межнациональных отношений, развития межнационального и религиозного добрососедства создан наблюдательный Совет по национальным вопросам и реализации социальной политики на территории городского округа Нижняя Салда, под председательством главы городского округа.</w:t>
      </w:r>
    </w:p>
    <w:p w:rsidR="001B4F7F" w:rsidRPr="001B4F7F" w:rsidRDefault="0098183B" w:rsidP="0098183B">
      <w:pPr>
        <w:ind w:firstLine="708"/>
        <w:jc w:val="both"/>
        <w:rPr>
          <w:color w:val="000000" w:themeColor="text1"/>
          <w:sz w:val="28"/>
          <w:szCs w:val="28"/>
        </w:rPr>
      </w:pPr>
      <w:r w:rsidRPr="001B4F7F">
        <w:rPr>
          <w:color w:val="000000" w:themeColor="text1"/>
          <w:sz w:val="28"/>
          <w:szCs w:val="28"/>
        </w:rPr>
        <w:t xml:space="preserve"> Для решения вопросов по профилактике экстремизма,  терроризма, минимизации и ликвидации последствий его проявления на территории городского округа, создан</w:t>
      </w:r>
      <w:r w:rsidR="001B4F7F">
        <w:rPr>
          <w:color w:val="000000" w:themeColor="text1"/>
          <w:sz w:val="28"/>
          <w:szCs w:val="28"/>
        </w:rPr>
        <w:t>ыА</w:t>
      </w:r>
      <w:r w:rsidRPr="001B4F7F">
        <w:rPr>
          <w:color w:val="000000" w:themeColor="text1"/>
          <w:sz w:val="28"/>
          <w:szCs w:val="28"/>
        </w:rPr>
        <w:t xml:space="preserve">нтитеррористическая комиссия </w:t>
      </w:r>
      <w:r w:rsidR="001B4F7F" w:rsidRPr="001B4F7F">
        <w:rPr>
          <w:color w:val="000000" w:themeColor="text1"/>
          <w:sz w:val="28"/>
          <w:szCs w:val="28"/>
        </w:rPr>
        <w:t>в городском округе Нижняя Салда</w:t>
      </w:r>
      <w:r w:rsidR="001B4F7F">
        <w:rPr>
          <w:color w:val="000000" w:themeColor="text1"/>
          <w:sz w:val="28"/>
          <w:szCs w:val="28"/>
        </w:rPr>
        <w:t xml:space="preserve"> и </w:t>
      </w:r>
      <w:r w:rsidR="001B4F7F" w:rsidRPr="000A47CD">
        <w:rPr>
          <w:color w:val="000000" w:themeColor="text1"/>
          <w:sz w:val="28"/>
          <w:szCs w:val="28"/>
        </w:rPr>
        <w:t>межведомственн</w:t>
      </w:r>
      <w:r w:rsidR="001B4F7F">
        <w:rPr>
          <w:color w:val="000000" w:themeColor="text1"/>
          <w:sz w:val="28"/>
          <w:szCs w:val="28"/>
        </w:rPr>
        <w:t>ая</w:t>
      </w:r>
      <w:r w:rsidR="001B4F7F" w:rsidRPr="000A47CD">
        <w:rPr>
          <w:color w:val="000000" w:themeColor="text1"/>
          <w:sz w:val="28"/>
          <w:szCs w:val="28"/>
        </w:rPr>
        <w:t xml:space="preserve"> комисси</w:t>
      </w:r>
      <w:r w:rsidR="001B4F7F">
        <w:rPr>
          <w:color w:val="000000" w:themeColor="text1"/>
          <w:sz w:val="28"/>
          <w:szCs w:val="28"/>
        </w:rPr>
        <w:t>я</w:t>
      </w:r>
      <w:r w:rsidR="001B4F7F" w:rsidRPr="000A47CD">
        <w:rPr>
          <w:color w:val="000000" w:themeColor="text1"/>
          <w:sz w:val="28"/>
          <w:szCs w:val="28"/>
        </w:rPr>
        <w:t xml:space="preserve"> по профилактике экстремизм в городском округе Нижняя Салда</w:t>
      </w:r>
      <w:r w:rsidR="001B4F7F" w:rsidRPr="001B4F7F">
        <w:rPr>
          <w:color w:val="000000" w:themeColor="text1"/>
          <w:sz w:val="28"/>
          <w:szCs w:val="28"/>
        </w:rPr>
        <w:t>.</w:t>
      </w:r>
    </w:p>
    <w:p w:rsidR="001B4F7F" w:rsidRDefault="001B4F7F" w:rsidP="0098183B">
      <w:pPr>
        <w:pStyle w:val="a6"/>
        <w:shd w:val="clear" w:color="auto" w:fill="FFFFFF"/>
        <w:textAlignment w:val="baseline"/>
        <w:outlineLvl w:val="2"/>
        <w:rPr>
          <w:rFonts w:ascii="Arial" w:hAnsi="Arial" w:cs="Arial"/>
          <w:color w:val="FF0000"/>
        </w:rPr>
      </w:pPr>
      <w:bookmarkStart w:id="0" w:name="sub_1008"/>
    </w:p>
    <w:p w:rsidR="0098183B" w:rsidRPr="00FF2FAF" w:rsidRDefault="0098183B" w:rsidP="0098183B">
      <w:pPr>
        <w:pStyle w:val="a6"/>
        <w:shd w:val="clear" w:color="auto" w:fill="FFFFFF"/>
        <w:textAlignment w:val="baseline"/>
        <w:outlineLvl w:val="2"/>
        <w:rPr>
          <w:rFonts w:ascii="Arial" w:hAnsi="Arial" w:cs="Arial"/>
          <w:color w:val="FF0000"/>
        </w:rPr>
      </w:pPr>
      <w:r w:rsidRPr="00FF2FAF">
        <w:rPr>
          <w:rFonts w:ascii="Arial" w:hAnsi="Arial" w:cs="Arial"/>
          <w:color w:val="FF0000"/>
        </w:rPr>
        <w:t>  </w:t>
      </w:r>
    </w:p>
    <w:p w:rsidR="0098183B" w:rsidRPr="00154F3B" w:rsidRDefault="0098183B" w:rsidP="0098183B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bCs/>
          <w:color w:val="000000" w:themeColor="text1"/>
          <w:sz w:val="28"/>
          <w:szCs w:val="28"/>
        </w:rPr>
      </w:pPr>
      <w:r w:rsidRPr="00154F3B">
        <w:rPr>
          <w:b/>
          <w:bCs/>
          <w:color w:val="000000" w:themeColor="text1"/>
          <w:sz w:val="28"/>
          <w:szCs w:val="28"/>
        </w:rPr>
        <w:t>Раздел 2. Цели и задачи муниципальной программы, целевые показатели реализации муниципальной программы</w:t>
      </w:r>
    </w:p>
    <w:p w:rsidR="0098183B" w:rsidRPr="00154F3B" w:rsidRDefault="0098183B" w:rsidP="0098183B">
      <w:pPr>
        <w:pStyle w:val="a6"/>
        <w:shd w:val="clear" w:color="auto" w:fill="FFFFFF"/>
        <w:ind w:left="1080"/>
        <w:textAlignment w:val="baseline"/>
        <w:outlineLvl w:val="2"/>
        <w:rPr>
          <w:b/>
          <w:bCs/>
          <w:color w:val="000000" w:themeColor="text1"/>
          <w:sz w:val="28"/>
          <w:szCs w:val="28"/>
        </w:rPr>
      </w:pPr>
    </w:p>
    <w:p w:rsidR="0098183B" w:rsidRPr="00154F3B" w:rsidRDefault="0098183B" w:rsidP="00154F3B">
      <w:pPr>
        <w:shd w:val="clear" w:color="auto" w:fill="FFFFFF"/>
        <w:ind w:firstLine="709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proofErr w:type="gramStart"/>
      <w:r w:rsidRPr="00154F3B">
        <w:rPr>
          <w:bCs/>
          <w:color w:val="000000" w:themeColor="text1"/>
          <w:sz w:val="28"/>
          <w:szCs w:val="28"/>
        </w:rPr>
        <w:t xml:space="preserve">Цели, задачи и целевые показатели реализации муниципальной программы </w:t>
      </w:r>
      <w:r w:rsidRPr="00154F3B">
        <w:rPr>
          <w:color w:val="000000" w:themeColor="text1"/>
          <w:sz w:val="28"/>
          <w:szCs w:val="28"/>
        </w:rPr>
        <w:t>«</w:t>
      </w:r>
      <w:r w:rsidR="00154F3B" w:rsidRPr="00154F3B">
        <w:rPr>
          <w:color w:val="000000" w:themeColor="text1"/>
          <w:sz w:val="28"/>
          <w:szCs w:val="28"/>
        </w:rPr>
        <w:t>По профилактике экстремизма, терроризма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</w:t>
      </w:r>
      <w:r w:rsidRPr="00154F3B">
        <w:rPr>
          <w:color w:val="000000" w:themeColor="text1"/>
          <w:sz w:val="28"/>
          <w:szCs w:val="28"/>
        </w:rPr>
        <w:t xml:space="preserve">»  </w:t>
      </w:r>
      <w:r w:rsidR="00154F3B">
        <w:rPr>
          <w:color w:val="000000" w:themeColor="text1"/>
          <w:sz w:val="28"/>
          <w:szCs w:val="28"/>
        </w:rPr>
        <w:t xml:space="preserve">(далее Программа) </w:t>
      </w:r>
      <w:r w:rsidRPr="00154F3B">
        <w:rPr>
          <w:color w:val="000000" w:themeColor="text1"/>
          <w:sz w:val="28"/>
          <w:szCs w:val="28"/>
        </w:rPr>
        <w:t>приведены в приложении №1 к настоящей программе.</w:t>
      </w:r>
      <w:r w:rsidRPr="00154F3B">
        <w:rPr>
          <w:color w:val="000000" w:themeColor="text1"/>
          <w:sz w:val="28"/>
          <w:szCs w:val="28"/>
        </w:rPr>
        <w:br/>
      </w:r>
      <w:proofErr w:type="gramEnd"/>
    </w:p>
    <w:p w:rsidR="0098183B" w:rsidRPr="00154F3B" w:rsidRDefault="0098183B" w:rsidP="0098183B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bCs/>
          <w:color w:val="000000" w:themeColor="text1"/>
          <w:sz w:val="28"/>
          <w:szCs w:val="28"/>
        </w:rPr>
      </w:pPr>
      <w:r w:rsidRPr="00154F3B">
        <w:rPr>
          <w:b/>
          <w:bCs/>
          <w:color w:val="000000" w:themeColor="text1"/>
          <w:sz w:val="28"/>
          <w:szCs w:val="28"/>
        </w:rPr>
        <w:t>Раздел 3. План мероприятий по выполнению муниципальной программы</w:t>
      </w:r>
    </w:p>
    <w:p w:rsidR="0098183B" w:rsidRPr="00154F3B" w:rsidRDefault="0098183B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color w:val="000000" w:themeColor="text1"/>
          <w:sz w:val="28"/>
          <w:szCs w:val="28"/>
        </w:rPr>
      </w:pPr>
      <w:r w:rsidRPr="00154F3B">
        <w:rPr>
          <w:color w:val="000000" w:themeColor="text1"/>
          <w:sz w:val="28"/>
          <w:szCs w:val="28"/>
        </w:rPr>
        <w:br/>
        <w:t>     </w:t>
      </w:r>
      <w:r w:rsidRPr="00154F3B">
        <w:rPr>
          <w:color w:val="000000" w:themeColor="text1"/>
          <w:sz w:val="28"/>
          <w:szCs w:val="28"/>
        </w:rPr>
        <w:tab/>
        <w:t>Механизм реализации Программы представляет скоординированные по срокам и направлениям мероприятия с указанием исполнителей.</w:t>
      </w:r>
      <w:r w:rsidRPr="00154F3B">
        <w:rPr>
          <w:color w:val="000000" w:themeColor="text1"/>
          <w:sz w:val="28"/>
          <w:szCs w:val="28"/>
        </w:rPr>
        <w:br/>
        <w:t>     </w:t>
      </w:r>
      <w:r w:rsidRPr="00154F3B">
        <w:rPr>
          <w:color w:val="000000" w:themeColor="text1"/>
          <w:sz w:val="28"/>
          <w:szCs w:val="28"/>
        </w:rPr>
        <w:tab/>
      </w:r>
      <w:proofErr w:type="gramStart"/>
      <w:r w:rsidRPr="00154F3B">
        <w:rPr>
          <w:color w:val="000000" w:themeColor="text1"/>
          <w:sz w:val="28"/>
          <w:szCs w:val="28"/>
        </w:rPr>
        <w:t xml:space="preserve">Общий контроль за реализацией Программы осуществляется антитеррористической комиссией </w:t>
      </w:r>
      <w:r w:rsidR="00154F3B" w:rsidRPr="00154F3B">
        <w:rPr>
          <w:color w:val="000000" w:themeColor="text1"/>
          <w:sz w:val="28"/>
          <w:szCs w:val="28"/>
        </w:rPr>
        <w:t>в</w:t>
      </w:r>
      <w:r w:rsidRPr="00154F3B">
        <w:rPr>
          <w:color w:val="000000" w:themeColor="text1"/>
          <w:sz w:val="28"/>
          <w:szCs w:val="28"/>
        </w:rPr>
        <w:t xml:space="preserve">  городского округа Нижняя Салда.</w:t>
      </w:r>
      <w:proofErr w:type="gramEnd"/>
    </w:p>
    <w:p w:rsidR="0098183B" w:rsidRPr="00154F3B" w:rsidRDefault="0098183B" w:rsidP="0098183B">
      <w:pPr>
        <w:shd w:val="clear" w:color="auto" w:fill="FFFFFF"/>
        <w:ind w:firstLine="708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154F3B">
        <w:rPr>
          <w:bCs/>
          <w:color w:val="000000" w:themeColor="text1"/>
          <w:sz w:val="28"/>
          <w:szCs w:val="28"/>
        </w:rPr>
        <w:t>Ответственные исполнители за реализацию мероприятий</w:t>
      </w:r>
    </w:p>
    <w:p w:rsidR="0098183B" w:rsidRPr="00154F3B" w:rsidRDefault="0098183B" w:rsidP="0098183B">
      <w:pPr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138"/>
        <w:tblW w:w="9571" w:type="dxa"/>
        <w:tblLayout w:type="fixed"/>
        <w:tblLook w:val="04A0"/>
      </w:tblPr>
      <w:tblGrid>
        <w:gridCol w:w="817"/>
        <w:gridCol w:w="5103"/>
        <w:gridCol w:w="3651"/>
      </w:tblGrid>
      <w:tr w:rsidR="00FF2FAF" w:rsidRPr="00FF2FAF" w:rsidTr="00DE7C91">
        <w:tc>
          <w:tcPr>
            <w:tcW w:w="817" w:type="dxa"/>
          </w:tcPr>
          <w:p w:rsidR="0098183B" w:rsidRPr="00E001F5" w:rsidRDefault="0098183B" w:rsidP="00CD5C81">
            <w:pPr>
              <w:jc w:val="center"/>
              <w:textAlignment w:val="baseline"/>
              <w:rPr>
                <w:color w:val="000000" w:themeColor="text1"/>
              </w:rPr>
            </w:pPr>
            <w:bookmarkStart w:id="1" w:name="sub_1009"/>
            <w:bookmarkEnd w:id="0"/>
            <w:r w:rsidRPr="00E001F5">
              <w:rPr>
                <w:color w:val="000000" w:themeColor="text1"/>
              </w:rPr>
              <w:t>№</w:t>
            </w:r>
          </w:p>
          <w:p w:rsidR="0098183B" w:rsidRPr="00E001F5" w:rsidRDefault="0098183B" w:rsidP="00CD5C81">
            <w:pPr>
              <w:jc w:val="center"/>
              <w:textAlignment w:val="baseline"/>
              <w:rPr>
                <w:color w:val="000000" w:themeColor="text1"/>
              </w:rPr>
            </w:pPr>
            <w:proofErr w:type="gramStart"/>
            <w:r w:rsidRPr="00E001F5">
              <w:rPr>
                <w:color w:val="000000" w:themeColor="text1"/>
              </w:rPr>
              <w:t>п</w:t>
            </w:r>
            <w:proofErr w:type="gramEnd"/>
            <w:r w:rsidRPr="00E001F5">
              <w:rPr>
                <w:color w:val="000000" w:themeColor="text1"/>
              </w:rPr>
              <w:t>/п</w:t>
            </w:r>
          </w:p>
        </w:tc>
        <w:tc>
          <w:tcPr>
            <w:tcW w:w="5103" w:type="dxa"/>
          </w:tcPr>
          <w:p w:rsidR="0098183B" w:rsidRPr="00E001F5" w:rsidRDefault="0098183B" w:rsidP="00CD5C81">
            <w:pPr>
              <w:jc w:val="center"/>
              <w:textAlignment w:val="baseline"/>
              <w:rPr>
                <w:color w:val="000000" w:themeColor="text1"/>
              </w:rPr>
            </w:pPr>
            <w:r w:rsidRPr="00E001F5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651" w:type="dxa"/>
          </w:tcPr>
          <w:p w:rsidR="0098183B" w:rsidRPr="00E001F5" w:rsidRDefault="0098183B" w:rsidP="00CD5C81">
            <w:pPr>
              <w:jc w:val="center"/>
              <w:textAlignment w:val="baseline"/>
              <w:rPr>
                <w:color w:val="000000" w:themeColor="text1"/>
              </w:rPr>
            </w:pPr>
            <w:r w:rsidRPr="00E001F5">
              <w:rPr>
                <w:color w:val="000000" w:themeColor="text1"/>
              </w:rPr>
              <w:t>Исполнитель</w:t>
            </w:r>
          </w:p>
        </w:tc>
      </w:tr>
      <w:tr w:rsidR="00154F3B" w:rsidRPr="00FF2FAF" w:rsidTr="00154F3B">
        <w:tc>
          <w:tcPr>
            <w:tcW w:w="9571" w:type="dxa"/>
            <w:gridSpan w:val="3"/>
          </w:tcPr>
          <w:p w:rsidR="00154F3B" w:rsidRPr="00E001F5" w:rsidRDefault="00154F3B" w:rsidP="00154F3B">
            <w:pPr>
              <w:jc w:val="center"/>
              <w:textAlignment w:val="baseline"/>
              <w:rPr>
                <w:color w:val="000000" w:themeColor="text1"/>
              </w:rPr>
            </w:pPr>
            <w:r w:rsidRPr="00E001F5">
              <w:rPr>
                <w:b/>
                <w:color w:val="000000" w:themeColor="text1"/>
              </w:rPr>
              <w:t>Профилактика экстремизма</w:t>
            </w:r>
          </w:p>
        </w:tc>
      </w:tr>
      <w:tr w:rsidR="001622E3" w:rsidRPr="00FF2FAF" w:rsidTr="00DE7C91">
        <w:tc>
          <w:tcPr>
            <w:tcW w:w="817" w:type="dxa"/>
          </w:tcPr>
          <w:p w:rsidR="001622E3" w:rsidRPr="00E001F5" w:rsidRDefault="001622E3" w:rsidP="001622E3">
            <w:pPr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103" w:type="dxa"/>
          </w:tcPr>
          <w:p w:rsidR="001622E3" w:rsidRPr="00E001F5" w:rsidRDefault="001622E3" w:rsidP="001622E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Проведение ежеквартальных заседаний </w:t>
            </w:r>
            <w:r w:rsidR="00860BEF"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межведомственной комиссии по профилактике экстремизм</w:t>
            </w:r>
            <w:r w:rsidR="00190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="00860BEF"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городском округе Нижняя Салда</w:t>
            </w:r>
          </w:p>
        </w:tc>
        <w:tc>
          <w:tcPr>
            <w:tcW w:w="3651" w:type="dxa"/>
          </w:tcPr>
          <w:p w:rsidR="001622E3" w:rsidRPr="00E001F5" w:rsidRDefault="00860BEF" w:rsidP="00860BEF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Межведомственная комиссия по профилактике экстремизм</w:t>
            </w:r>
            <w:r w:rsidR="00190683">
              <w:rPr>
                <w:color w:val="000000" w:themeColor="text1"/>
                <w:lang w:eastAsia="en-US"/>
              </w:rPr>
              <w:t>а</w:t>
            </w:r>
            <w:r w:rsidRPr="00E001F5">
              <w:rPr>
                <w:color w:val="000000" w:themeColor="text1"/>
                <w:lang w:eastAsia="en-US"/>
              </w:rPr>
              <w:t xml:space="preserve"> в городском округе Нижняя Салда</w:t>
            </w:r>
          </w:p>
        </w:tc>
      </w:tr>
      <w:tr w:rsidR="001622E3" w:rsidRPr="00FF2FAF" w:rsidTr="00DE7C91">
        <w:tc>
          <w:tcPr>
            <w:tcW w:w="817" w:type="dxa"/>
          </w:tcPr>
          <w:p w:rsidR="001622E3" w:rsidRPr="00E001F5" w:rsidRDefault="00A869CD" w:rsidP="001622E3">
            <w:pPr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103" w:type="dxa"/>
          </w:tcPr>
          <w:p w:rsidR="001622E3" w:rsidRPr="00E001F5" w:rsidRDefault="001622E3" w:rsidP="001622E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Составление </w:t>
            </w:r>
            <w:r w:rsidR="00860BEF"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ежегодного </w:t>
            </w:r>
            <w:r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плана работы  </w:t>
            </w:r>
            <w:r w:rsidR="00860BEF"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межведомственной комиссии по профилактике экстремизм</w:t>
            </w:r>
            <w:r w:rsidR="00190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="00860BEF"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городском округе Нижняя Салда</w:t>
            </w:r>
          </w:p>
        </w:tc>
        <w:tc>
          <w:tcPr>
            <w:tcW w:w="3651" w:type="dxa"/>
          </w:tcPr>
          <w:p w:rsidR="001622E3" w:rsidRPr="00E001F5" w:rsidRDefault="00860BEF" w:rsidP="001622E3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Межведомственная комиссия по профилактике экстремизм</w:t>
            </w:r>
            <w:r w:rsidR="00190683">
              <w:rPr>
                <w:color w:val="000000" w:themeColor="text1"/>
                <w:lang w:eastAsia="en-US"/>
              </w:rPr>
              <w:t>а</w:t>
            </w:r>
            <w:r w:rsidRPr="00E001F5">
              <w:rPr>
                <w:color w:val="000000" w:themeColor="text1"/>
                <w:lang w:eastAsia="en-US"/>
              </w:rPr>
              <w:t xml:space="preserve"> в городском округе Нижняя Салда</w:t>
            </w:r>
          </w:p>
        </w:tc>
      </w:tr>
      <w:tr w:rsidR="001622E3" w:rsidRPr="00FF2FAF" w:rsidTr="00DE7C91">
        <w:tc>
          <w:tcPr>
            <w:tcW w:w="817" w:type="dxa"/>
          </w:tcPr>
          <w:p w:rsidR="001622E3" w:rsidRPr="00E001F5" w:rsidRDefault="00A869CD" w:rsidP="001622E3">
            <w:pPr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103" w:type="dxa"/>
          </w:tcPr>
          <w:p w:rsidR="001622E3" w:rsidRPr="00E001F5" w:rsidRDefault="001622E3" w:rsidP="001622E3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территориальным </w:t>
            </w:r>
            <w:r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правоохранительным органам (органам внутренних дел, органам безопасности, органам прокуратуры) возможности размещения в муниципальных </w:t>
            </w:r>
            <w:r w:rsidR="00D56F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средствах массовой информации</w:t>
            </w:r>
            <w:r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компетентной информации о результатах деятельности в области противодействия профилактики экстремизма</w:t>
            </w:r>
          </w:p>
          <w:p w:rsidR="001622E3" w:rsidRPr="00E001F5" w:rsidRDefault="001622E3" w:rsidP="001622E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51" w:type="dxa"/>
          </w:tcPr>
          <w:p w:rsidR="001622E3" w:rsidRPr="00E001F5" w:rsidRDefault="001622E3" w:rsidP="001622E3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lastRenderedPageBreak/>
              <w:t xml:space="preserve">Администрация городского округа </w:t>
            </w:r>
            <w:r w:rsidRPr="00E001F5">
              <w:rPr>
                <w:color w:val="000000" w:themeColor="text1"/>
                <w:lang w:eastAsia="en-US"/>
              </w:rPr>
              <w:lastRenderedPageBreak/>
              <w:t xml:space="preserve">Нижняя Салда </w:t>
            </w:r>
          </w:p>
        </w:tc>
      </w:tr>
      <w:tr w:rsidR="001622E3" w:rsidRPr="00FF2FAF" w:rsidTr="00DE7C91">
        <w:tc>
          <w:tcPr>
            <w:tcW w:w="817" w:type="dxa"/>
          </w:tcPr>
          <w:p w:rsidR="001622E3" w:rsidRPr="00E001F5" w:rsidRDefault="00A869CD" w:rsidP="001622E3">
            <w:pPr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5103" w:type="dxa"/>
          </w:tcPr>
          <w:p w:rsidR="001622E3" w:rsidRPr="00E001F5" w:rsidRDefault="001622E3" w:rsidP="001622E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профилактических бесед с населением муниципального образования с привлечением представителей правоохранительных органов</w:t>
            </w:r>
          </w:p>
        </w:tc>
        <w:tc>
          <w:tcPr>
            <w:tcW w:w="3651" w:type="dxa"/>
          </w:tcPr>
          <w:p w:rsidR="001622E3" w:rsidRPr="00E001F5" w:rsidRDefault="001622E3" w:rsidP="001622E3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Администрация городского округа Нижняя Салда</w:t>
            </w: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A869CD" w:rsidP="006E7AC8">
            <w:pPr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103" w:type="dxa"/>
          </w:tcPr>
          <w:p w:rsidR="006E7AC8" w:rsidRPr="00E001F5" w:rsidRDefault="006E7AC8" w:rsidP="006E7A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и проведение в образовательных учреждениях встреч с сотрудниками правоохранительных органов по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3651" w:type="dxa"/>
          </w:tcPr>
          <w:p w:rsidR="006E7AC8" w:rsidRPr="00E001F5" w:rsidRDefault="006E7AC8" w:rsidP="006E7AC8">
            <w:pPr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Управление образования администрации городского округа</w:t>
            </w:r>
            <w:r w:rsidR="00995FC3">
              <w:rPr>
                <w:color w:val="000000" w:themeColor="text1"/>
                <w:lang w:eastAsia="en-US"/>
              </w:rPr>
              <w:t xml:space="preserve"> Нижняя Салда</w:t>
            </w:r>
          </w:p>
          <w:p w:rsidR="006E7AC8" w:rsidRPr="00E001F5" w:rsidRDefault="006E7AC8" w:rsidP="006E7AC8">
            <w:pPr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Образовательные учреждения городского округа</w:t>
            </w:r>
            <w:r w:rsidR="00995FC3">
              <w:rPr>
                <w:color w:val="000000" w:themeColor="text1"/>
                <w:lang w:eastAsia="en-US"/>
              </w:rPr>
              <w:t xml:space="preserve"> Нижняя Салда</w:t>
            </w:r>
          </w:p>
          <w:p w:rsidR="006E7AC8" w:rsidRPr="00E001F5" w:rsidRDefault="006E7AC8" w:rsidP="006E7AC8">
            <w:pPr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Межмуниципальный отдел Министерства внутренних дел России «</w:t>
            </w:r>
            <w:proofErr w:type="spellStart"/>
            <w:r w:rsidRPr="00E001F5">
              <w:rPr>
                <w:color w:val="000000" w:themeColor="text1"/>
                <w:lang w:eastAsia="en-US"/>
              </w:rPr>
              <w:t>Верхнесалдинский</w:t>
            </w:r>
            <w:proofErr w:type="spellEnd"/>
            <w:r w:rsidRPr="00E001F5">
              <w:rPr>
                <w:color w:val="000000" w:themeColor="text1"/>
                <w:lang w:eastAsia="en-US"/>
              </w:rPr>
              <w:t>» (по согласованию)</w:t>
            </w: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A869CD" w:rsidP="006E7AC8">
            <w:pPr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103" w:type="dxa"/>
          </w:tcPr>
          <w:p w:rsidR="006E7AC8" w:rsidRPr="00E001F5" w:rsidRDefault="006E7AC8" w:rsidP="006E7A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Обход территории городского округа с целью выявления фактов нанесения на объекты муниципальной собственности, иные сооружения нацисткой атрибутики или символики либо атрибутики, сходной с нацисткой атрибутикой или символикой, символики экстремистских организаций (обо всех случаях обнаружения подобных фактов незамедлительно информировать органы внутренних дел).</w:t>
            </w:r>
          </w:p>
        </w:tc>
        <w:tc>
          <w:tcPr>
            <w:tcW w:w="3651" w:type="dxa"/>
          </w:tcPr>
          <w:p w:rsidR="00995FC3" w:rsidRDefault="00995FC3" w:rsidP="006E7AC8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Администрация городского округа Нижняя Салда</w:t>
            </w:r>
          </w:p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Руководители организаций, учреждений, расположенных на территории городского округа Нижняя Салда  (по согласованию)</w:t>
            </w: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A869CD" w:rsidP="006E7AC8">
            <w:pPr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103" w:type="dxa"/>
          </w:tcPr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 xml:space="preserve">Проведение мониторинга средств массовой информации и информационно-телекоммуникационных сетей с целью </w:t>
            </w:r>
            <w:proofErr w:type="gramStart"/>
            <w:r w:rsidRPr="00E001F5">
              <w:rPr>
                <w:color w:val="000000" w:themeColor="text1"/>
                <w:lang w:eastAsia="en-US"/>
              </w:rPr>
              <w:t>выявления фактов распространения материалов экстремистской направленности</w:t>
            </w:r>
            <w:proofErr w:type="gramEnd"/>
          </w:p>
        </w:tc>
        <w:tc>
          <w:tcPr>
            <w:tcW w:w="3651" w:type="dxa"/>
          </w:tcPr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Управление культуры администрации городского округа Нижняя Салда</w:t>
            </w:r>
          </w:p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A869CD" w:rsidP="006E7AC8">
            <w:pPr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5103" w:type="dxa"/>
          </w:tcPr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Организация и проведение контроля в образовательных организациях эффективности контент – фильтров, препятствующих доступу кинтернет – сайтам, содержащим экстремистскую и иную информацию, причиняющую вред здоровь</w:t>
            </w:r>
            <w:r w:rsidR="00995FC3">
              <w:rPr>
                <w:color w:val="000000" w:themeColor="text1"/>
                <w:lang w:eastAsia="en-US"/>
              </w:rPr>
              <w:t>ю и развитию детей и подростков</w:t>
            </w:r>
          </w:p>
        </w:tc>
        <w:tc>
          <w:tcPr>
            <w:tcW w:w="3651" w:type="dxa"/>
          </w:tcPr>
          <w:p w:rsidR="006E7AC8" w:rsidRPr="00E001F5" w:rsidRDefault="006E7AC8" w:rsidP="006E7AC8">
            <w:pPr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Управление образования администрации городского округа Нижняя Салда</w:t>
            </w:r>
          </w:p>
          <w:p w:rsidR="006E7AC8" w:rsidRPr="00E001F5" w:rsidRDefault="006E7AC8" w:rsidP="006E7AC8">
            <w:pPr>
              <w:textAlignment w:val="baseline"/>
              <w:rPr>
                <w:strike/>
                <w:color w:val="000000" w:themeColor="text1"/>
                <w:lang w:eastAsia="en-US"/>
              </w:rPr>
            </w:pP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A869CD" w:rsidP="006E7AC8">
            <w:pPr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103" w:type="dxa"/>
          </w:tcPr>
          <w:p w:rsidR="006E7AC8" w:rsidRPr="00E001F5" w:rsidRDefault="006E7AC8" w:rsidP="006E7A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Организация и проведение обучающих семинаров для педагогов образовательных организаций по вопросам профилактики экстремизма, противодействия распространению идеологии терроризма, деятельности молодежных субкультур экстремисткой и деструктивной направленности</w:t>
            </w:r>
          </w:p>
        </w:tc>
        <w:tc>
          <w:tcPr>
            <w:tcW w:w="3651" w:type="dxa"/>
          </w:tcPr>
          <w:p w:rsidR="006E7AC8" w:rsidRPr="00E001F5" w:rsidRDefault="006E7AC8" w:rsidP="006E7AC8">
            <w:pPr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Управление образования администрации городского округа Нижняя Салда</w:t>
            </w:r>
          </w:p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A869CD" w:rsidP="006E7AC8">
            <w:pPr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103" w:type="dxa"/>
          </w:tcPr>
          <w:p w:rsidR="006E7AC8" w:rsidRPr="00E001F5" w:rsidRDefault="006E7AC8" w:rsidP="0032590B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 xml:space="preserve">Организация мониторинга в подростково-молодежной среде образовательных организаций и </w:t>
            </w:r>
            <w:r w:rsidRPr="00E001F5">
              <w:rPr>
                <w:color w:val="000000" w:themeColor="text1"/>
                <w:lang w:eastAsia="en-US"/>
              </w:rPr>
              <w:lastRenderedPageBreak/>
              <w:t>учреждений культуры с целью выявления приверженцев экстремистских движений и субкультур, лиц, склонных к принятию экстремистских и деструктивных идеологий</w:t>
            </w:r>
          </w:p>
        </w:tc>
        <w:tc>
          <w:tcPr>
            <w:tcW w:w="3651" w:type="dxa"/>
          </w:tcPr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lastRenderedPageBreak/>
              <w:t xml:space="preserve">Управление образования администрации городского округа </w:t>
            </w:r>
            <w:r w:rsidRPr="00E001F5">
              <w:rPr>
                <w:color w:val="000000" w:themeColor="text1"/>
                <w:lang w:eastAsia="en-US"/>
              </w:rPr>
              <w:lastRenderedPageBreak/>
              <w:t>Нижняя Салда</w:t>
            </w:r>
          </w:p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Управление культуры администрации городского округа Нижняя Салда</w:t>
            </w:r>
          </w:p>
          <w:p w:rsidR="006E7AC8" w:rsidRPr="00E001F5" w:rsidRDefault="006E7AC8" w:rsidP="006E7AC8">
            <w:pPr>
              <w:jc w:val="both"/>
              <w:textAlignment w:val="baseline"/>
              <w:rPr>
                <w:strike/>
                <w:color w:val="000000" w:themeColor="text1"/>
                <w:lang w:eastAsia="en-US"/>
              </w:rPr>
            </w:pP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A869CD" w:rsidP="006E7AC8">
            <w:pPr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11</w:t>
            </w:r>
          </w:p>
        </w:tc>
        <w:tc>
          <w:tcPr>
            <w:tcW w:w="5103" w:type="dxa"/>
          </w:tcPr>
          <w:p w:rsidR="006E7AC8" w:rsidRPr="00E001F5" w:rsidRDefault="006E7AC8" w:rsidP="006E7A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Проведение социологических исследований </w:t>
            </w:r>
          </w:p>
          <w:p w:rsidR="006E7AC8" w:rsidRPr="00E001F5" w:rsidRDefault="006E7AC8" w:rsidP="006E7A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по вопросам профилактики экстремизма </w:t>
            </w:r>
          </w:p>
          <w:p w:rsidR="006E7AC8" w:rsidRPr="00E001F5" w:rsidRDefault="006E7AC8" w:rsidP="006E7A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в подростково-молодежной среде</w:t>
            </w:r>
          </w:p>
        </w:tc>
        <w:tc>
          <w:tcPr>
            <w:tcW w:w="3651" w:type="dxa"/>
          </w:tcPr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Управление  молодежной политики и спорта администрации городского округа</w:t>
            </w:r>
            <w:r w:rsidR="00995FC3" w:rsidRPr="00E001F5">
              <w:rPr>
                <w:color w:val="000000" w:themeColor="text1"/>
                <w:lang w:eastAsia="en-US"/>
              </w:rPr>
              <w:t xml:space="preserve"> Нижняя Салда</w:t>
            </w:r>
          </w:p>
          <w:p w:rsidR="006E7AC8" w:rsidRPr="00E001F5" w:rsidRDefault="006E7AC8" w:rsidP="00995FC3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Управление образования администрации городского округа Нижняя Салда</w:t>
            </w: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A869CD" w:rsidP="006E7AC8">
            <w:pPr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103" w:type="dxa"/>
          </w:tcPr>
          <w:p w:rsidR="006E7AC8" w:rsidRPr="00E001F5" w:rsidRDefault="006E7AC8" w:rsidP="006E7A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Взаимодействие с российскими традиционными религиозными организациями </w:t>
            </w:r>
          </w:p>
          <w:p w:rsidR="006E7AC8" w:rsidRPr="00E001F5" w:rsidRDefault="006E7AC8" w:rsidP="006E7A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с целью недопущения распространения среди верующих и иных групп населения муниципального образования экстремистской идеологии и вовлечения их в религиозные группы деструктивной направленности</w:t>
            </w:r>
          </w:p>
        </w:tc>
        <w:tc>
          <w:tcPr>
            <w:tcW w:w="3651" w:type="dxa"/>
          </w:tcPr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Наблюдательный Совет по национальным вопросам и реализации социальной политики на территории городского округа Нижняя Слада</w:t>
            </w: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A869CD" w:rsidP="006E7AC8">
            <w:pPr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103" w:type="dxa"/>
          </w:tcPr>
          <w:p w:rsidR="006E7AC8" w:rsidRPr="00E001F5" w:rsidRDefault="006E7AC8" w:rsidP="006E7A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Организация мониторинга конфессиональной ситуации на территории муниципального образования</w:t>
            </w:r>
          </w:p>
        </w:tc>
        <w:tc>
          <w:tcPr>
            <w:tcW w:w="3651" w:type="dxa"/>
          </w:tcPr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Администрация городского округа Нижняя Салда</w:t>
            </w: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A869CD" w:rsidP="006E7AC8">
            <w:pPr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103" w:type="dxa"/>
          </w:tcPr>
          <w:p w:rsidR="006E7AC8" w:rsidRPr="00E001F5" w:rsidRDefault="006E7AC8" w:rsidP="006E7AC8">
            <w:pPr>
              <w:pStyle w:val="ConsPlusCel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Организация мониторинга протестной и деструктивной активности на территории муниципального образования, в том числе проведения публичных и массовых мероприятий, распространения агитационно-пропагандистских материалов</w:t>
            </w:r>
          </w:p>
        </w:tc>
        <w:tc>
          <w:tcPr>
            <w:tcW w:w="3651" w:type="dxa"/>
          </w:tcPr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Администрация городского округа Нижняя Салда</w:t>
            </w:r>
          </w:p>
        </w:tc>
      </w:tr>
      <w:tr w:rsidR="006E7AC8" w:rsidRPr="00FF2FAF" w:rsidTr="00953F9B">
        <w:tc>
          <w:tcPr>
            <w:tcW w:w="9571" w:type="dxa"/>
            <w:gridSpan w:val="3"/>
          </w:tcPr>
          <w:p w:rsidR="006E7AC8" w:rsidRPr="00E001F5" w:rsidRDefault="006E7AC8" w:rsidP="006E7AC8">
            <w:pPr>
              <w:jc w:val="center"/>
              <w:textAlignment w:val="baseline"/>
              <w:rPr>
                <w:b/>
                <w:color w:val="000000" w:themeColor="text1"/>
                <w:lang w:eastAsia="en-US"/>
              </w:rPr>
            </w:pPr>
            <w:r w:rsidRPr="00E001F5">
              <w:rPr>
                <w:b/>
                <w:color w:val="000000" w:themeColor="text1"/>
                <w:lang w:eastAsia="en-US"/>
              </w:rPr>
              <w:t>Национальное согласие, гармонизация межнациональных и межконфессиональных отношений</w:t>
            </w: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E62496" w:rsidP="006E7AC8">
            <w:pPr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103" w:type="dxa"/>
          </w:tcPr>
          <w:p w:rsidR="006E7AC8" w:rsidRPr="00E001F5" w:rsidRDefault="006E7AC8" w:rsidP="006E7AC8">
            <w:pPr>
              <w:pStyle w:val="ConsPlusCel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Проведение ежеквартальных заседаний наблюдательного Совета по национальным вопросам и реализации социальной политикина территории городского округа Нижняя Слада</w:t>
            </w:r>
          </w:p>
        </w:tc>
        <w:tc>
          <w:tcPr>
            <w:tcW w:w="3651" w:type="dxa"/>
          </w:tcPr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bCs/>
                <w:color w:val="000000" w:themeColor="text1"/>
                <w:lang w:eastAsia="en-US"/>
              </w:rPr>
              <w:t>Наблюдательный Совет по национальным вопросам и реализации социальной политики на территории городского округа Нижняя Слада</w:t>
            </w: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E62496" w:rsidP="006E7AC8">
            <w:pPr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103" w:type="dxa"/>
          </w:tcPr>
          <w:p w:rsidR="006E7AC8" w:rsidRPr="00E001F5" w:rsidRDefault="006E7AC8" w:rsidP="006E7AC8">
            <w:pPr>
              <w:pStyle w:val="ConsPlusCel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ежегодного плана работы  </w:t>
            </w: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наблюдательного Совета по национальным вопросам и реализации социальной политики на территории городского округа Нижняя Слада</w:t>
            </w:r>
          </w:p>
        </w:tc>
        <w:tc>
          <w:tcPr>
            <w:tcW w:w="3651" w:type="dxa"/>
          </w:tcPr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bCs/>
                <w:color w:val="000000" w:themeColor="text1"/>
                <w:lang w:eastAsia="en-US"/>
              </w:rPr>
              <w:t>Наблюдательный Совет по национальным вопросам и реализации социальной политики на территории городского округа Нижняя Слада</w:t>
            </w: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E62496" w:rsidP="006E7AC8">
            <w:pPr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103" w:type="dxa"/>
          </w:tcPr>
          <w:p w:rsidR="006E7AC8" w:rsidRPr="00E001F5" w:rsidRDefault="006E7AC8" w:rsidP="006E7AC8">
            <w:pPr>
              <w:pStyle w:val="ConsPlusCel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культурно-просветительских мероприятий (концерты, выставки, беседы и т.п.) с целью приобщения населения муниципального образования к высоким образцам традиционной культуры народов Российской Федерации</w:t>
            </w:r>
          </w:p>
        </w:tc>
        <w:tc>
          <w:tcPr>
            <w:tcW w:w="3651" w:type="dxa"/>
          </w:tcPr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Управление образования администрации городского округа Нижняя Салда</w:t>
            </w:r>
          </w:p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Управление культуры администрации городского округа Нижняя Салда</w:t>
            </w:r>
          </w:p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E62496" w:rsidP="006E7AC8">
            <w:pPr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103" w:type="dxa"/>
          </w:tcPr>
          <w:p w:rsidR="006E7AC8" w:rsidRPr="00E001F5" w:rsidRDefault="006E7AC8" w:rsidP="00825F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Организация и проведение обучающих семинаров и повышения квалификации для преподавателей дисциплины «Основы религиозной культуры и светской этики» в муниципальных образовательных </w:t>
            </w: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организациях </w:t>
            </w:r>
          </w:p>
        </w:tc>
        <w:tc>
          <w:tcPr>
            <w:tcW w:w="3651" w:type="dxa"/>
          </w:tcPr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lastRenderedPageBreak/>
              <w:t>Управление образования администрации городского округа Нижняя Салда</w:t>
            </w:r>
          </w:p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E62496" w:rsidP="006E7AC8">
            <w:pPr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5103" w:type="dxa"/>
          </w:tcPr>
          <w:p w:rsidR="006E7AC8" w:rsidRPr="00E001F5" w:rsidRDefault="006E7AC8" w:rsidP="00F2269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Организация и проведени</w:t>
            </w:r>
            <w:r w:rsidR="00F226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культурных и исторических мероприятий посвященных государственным</w:t>
            </w:r>
            <w:r w:rsidR="00825F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праздникам</w:t>
            </w: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, дням воинской славы и памятным датам России</w:t>
            </w:r>
          </w:p>
        </w:tc>
        <w:tc>
          <w:tcPr>
            <w:tcW w:w="3651" w:type="dxa"/>
          </w:tcPr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Администрация городского округа Нижняя Салда</w:t>
            </w:r>
          </w:p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Управление культуры администрации городского округа Нижняя Салда</w:t>
            </w:r>
          </w:p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E62496" w:rsidP="006E7AC8">
            <w:pPr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103" w:type="dxa"/>
          </w:tcPr>
          <w:p w:rsidR="006E7AC8" w:rsidRPr="00E001F5" w:rsidRDefault="006E7AC8" w:rsidP="006E7A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Поддержка традиционных религиозных организаций и национально-культурных объединений в проведении религиозных и народных праздников, имеющих широкое распространение в культуре населения муниципального образования </w:t>
            </w:r>
          </w:p>
        </w:tc>
        <w:tc>
          <w:tcPr>
            <w:tcW w:w="3651" w:type="dxa"/>
          </w:tcPr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Администрация городского округа Нижняя Салда</w:t>
            </w:r>
          </w:p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E62496" w:rsidP="006E7AC8">
            <w:pPr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103" w:type="dxa"/>
          </w:tcPr>
          <w:p w:rsidR="006E7AC8" w:rsidRPr="00E001F5" w:rsidRDefault="006E7AC8" w:rsidP="006E7A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Организация и проведение мероприятий фестивалей, конкурсов и викторин для населения по тематике межнациональных и межконфессиональных отношений, историко-культурных традиций народов России и Урала, в том числе организация и проведение мероприятий «Дня народов Среднего Урала»</w:t>
            </w:r>
          </w:p>
        </w:tc>
        <w:tc>
          <w:tcPr>
            <w:tcW w:w="3651" w:type="dxa"/>
          </w:tcPr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Управление культуры администрации городского округа Нижняя Салда</w:t>
            </w:r>
          </w:p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E62496" w:rsidP="006E7AC8">
            <w:pPr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5103" w:type="dxa"/>
          </w:tcPr>
          <w:p w:rsidR="006E7AC8" w:rsidRPr="00E001F5" w:rsidRDefault="006E7AC8" w:rsidP="006E7A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Изготовление и размещение социальной рекламы по теме межнационального мира и согласия на территории муниципального образования</w:t>
            </w:r>
          </w:p>
        </w:tc>
        <w:tc>
          <w:tcPr>
            <w:tcW w:w="3651" w:type="dxa"/>
          </w:tcPr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Управление культуры администрации городского округа Нижняя Салда</w:t>
            </w:r>
          </w:p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E62496" w:rsidP="006E7AC8">
            <w:pPr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103" w:type="dxa"/>
          </w:tcPr>
          <w:p w:rsidR="006E7AC8" w:rsidRPr="00E001F5" w:rsidRDefault="006E7AC8" w:rsidP="00825F2D">
            <w:pPr>
              <w:pStyle w:val="ConsPlusCel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Организация мониторинга обращений жителей муниципального образования в</w:t>
            </w:r>
            <w:r w:rsidR="00825F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органы местного самоуправления</w:t>
            </w: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по вопросам межнациональных и межконфессиональных отношений</w:t>
            </w:r>
          </w:p>
        </w:tc>
        <w:tc>
          <w:tcPr>
            <w:tcW w:w="3651" w:type="dxa"/>
          </w:tcPr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Администрация городского округа Нижняя Салда</w:t>
            </w:r>
          </w:p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E62496" w:rsidP="006E7AC8">
            <w:pPr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103" w:type="dxa"/>
          </w:tcPr>
          <w:p w:rsidR="006E7AC8" w:rsidRPr="00E001F5" w:rsidRDefault="006E7AC8" w:rsidP="006E7A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Проведение обучающих семинаров для работодателей, </w:t>
            </w:r>
            <w:r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использующих </w:t>
            </w: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труд мигрантов на территории городского округа</w:t>
            </w:r>
          </w:p>
        </w:tc>
        <w:tc>
          <w:tcPr>
            <w:tcW w:w="3651" w:type="dxa"/>
          </w:tcPr>
          <w:p w:rsidR="006E7AC8" w:rsidRPr="00E001F5" w:rsidRDefault="006E7AC8" w:rsidP="006E7AC8">
            <w:pPr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Межмуниципальный отдел Министерства внутренних дел России «</w:t>
            </w:r>
            <w:proofErr w:type="spellStart"/>
            <w:r w:rsidRPr="00E001F5">
              <w:rPr>
                <w:color w:val="000000" w:themeColor="text1"/>
                <w:lang w:eastAsia="en-US"/>
              </w:rPr>
              <w:t>Верхнесалдинский</w:t>
            </w:r>
            <w:proofErr w:type="spellEnd"/>
            <w:r w:rsidRPr="00E001F5">
              <w:rPr>
                <w:color w:val="000000" w:themeColor="text1"/>
                <w:lang w:eastAsia="en-US"/>
              </w:rPr>
              <w:t>» (по согласованию)</w:t>
            </w: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E62496" w:rsidP="006E7AC8">
            <w:pPr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5103" w:type="dxa"/>
          </w:tcPr>
          <w:p w:rsidR="006E7AC8" w:rsidRPr="00E001F5" w:rsidRDefault="006E7AC8" w:rsidP="006E7AC8">
            <w:pPr>
              <w:pStyle w:val="ConsPlusCell"/>
              <w:tabs>
                <w:tab w:val="left" w:pos="3177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Разработка и издание справочных материалов для мигрантов, находящихся на территории муниципального образования</w:t>
            </w:r>
          </w:p>
        </w:tc>
        <w:tc>
          <w:tcPr>
            <w:tcW w:w="3651" w:type="dxa"/>
          </w:tcPr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Администрация городского округа Нижняя Салда</w:t>
            </w:r>
          </w:p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Межмуниципальный отдел Министерства внутренних дел России «</w:t>
            </w:r>
            <w:proofErr w:type="spellStart"/>
            <w:r w:rsidRPr="00E001F5">
              <w:rPr>
                <w:color w:val="000000" w:themeColor="text1"/>
                <w:lang w:eastAsia="en-US"/>
              </w:rPr>
              <w:t>Верхнесалдинский</w:t>
            </w:r>
            <w:proofErr w:type="spellEnd"/>
            <w:r w:rsidRPr="00E001F5">
              <w:rPr>
                <w:color w:val="000000" w:themeColor="text1"/>
                <w:lang w:eastAsia="en-US"/>
              </w:rPr>
              <w:t>» (по согласованию)</w:t>
            </w:r>
          </w:p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Государственное бюджетное учреждение здравоохранения Свердловской области «Нижнесалдинская центральная городская больница» (по согласованию)</w:t>
            </w:r>
          </w:p>
          <w:p w:rsidR="006E7AC8" w:rsidRPr="00E001F5" w:rsidRDefault="006E7AC8" w:rsidP="006E7AC8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</w:rPr>
              <w:t xml:space="preserve">Управления социальной политики по </w:t>
            </w:r>
            <w:proofErr w:type="spellStart"/>
            <w:r w:rsidRPr="00E001F5">
              <w:rPr>
                <w:color w:val="000000" w:themeColor="text1"/>
              </w:rPr>
              <w:t>Верхнесалдинскому</w:t>
            </w:r>
            <w:proofErr w:type="spellEnd"/>
            <w:r w:rsidRPr="00E001F5">
              <w:rPr>
                <w:color w:val="000000" w:themeColor="text1"/>
              </w:rPr>
              <w:t xml:space="preserve"> району (по согласованию)</w:t>
            </w: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E62496" w:rsidP="006E7AC8">
            <w:pPr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103" w:type="dxa"/>
          </w:tcPr>
          <w:p w:rsidR="006E7AC8" w:rsidRPr="00E001F5" w:rsidRDefault="006E7AC8" w:rsidP="006E7A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Организация мониторинга мест компактного размещения и проживания мигрантов и недопущение создания этнических анклавов</w:t>
            </w:r>
          </w:p>
        </w:tc>
        <w:tc>
          <w:tcPr>
            <w:tcW w:w="3651" w:type="dxa"/>
          </w:tcPr>
          <w:p w:rsidR="006E7AC8" w:rsidRDefault="006E7AC8" w:rsidP="006E7AC8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Межмуниципальный отдел Министерства внутренних дел России «</w:t>
            </w:r>
            <w:proofErr w:type="spellStart"/>
            <w:r w:rsidRPr="00E001F5">
              <w:rPr>
                <w:color w:val="000000" w:themeColor="text1"/>
                <w:lang w:eastAsia="en-US"/>
              </w:rPr>
              <w:t>Верхнесалдинский</w:t>
            </w:r>
            <w:proofErr w:type="spellEnd"/>
            <w:r w:rsidRPr="00E001F5">
              <w:rPr>
                <w:color w:val="000000" w:themeColor="text1"/>
                <w:lang w:eastAsia="en-US"/>
              </w:rPr>
              <w:t>» (по согласованию)</w:t>
            </w:r>
          </w:p>
          <w:p w:rsidR="00E62496" w:rsidRPr="00E001F5" w:rsidRDefault="00E62496" w:rsidP="006E7AC8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Управляющие компании, товарищества собственников жиль </w:t>
            </w:r>
            <w:r>
              <w:rPr>
                <w:color w:val="000000" w:themeColor="text1"/>
                <w:lang w:eastAsia="en-US"/>
              </w:rPr>
              <w:lastRenderedPageBreak/>
              <w:t>(по согласованию)</w:t>
            </w:r>
          </w:p>
        </w:tc>
      </w:tr>
      <w:tr w:rsidR="000536B9" w:rsidRPr="00FF2FAF" w:rsidTr="00953F9B">
        <w:tc>
          <w:tcPr>
            <w:tcW w:w="9571" w:type="dxa"/>
            <w:gridSpan w:val="3"/>
          </w:tcPr>
          <w:p w:rsidR="000536B9" w:rsidRPr="00E001F5" w:rsidRDefault="000536B9" w:rsidP="000536B9">
            <w:pPr>
              <w:jc w:val="center"/>
              <w:textAlignment w:val="baseline"/>
              <w:rPr>
                <w:b/>
                <w:color w:val="000000" w:themeColor="text1"/>
                <w:lang w:eastAsia="en-US"/>
              </w:rPr>
            </w:pPr>
            <w:r w:rsidRPr="00E001F5">
              <w:rPr>
                <w:b/>
                <w:color w:val="000000" w:themeColor="text1"/>
                <w:lang w:eastAsia="en-US"/>
              </w:rPr>
              <w:lastRenderedPageBreak/>
              <w:t>Профилактика терроризма</w:t>
            </w: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950BF4" w:rsidP="006E7AC8">
            <w:pPr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103" w:type="dxa"/>
          </w:tcPr>
          <w:p w:rsidR="006E7AC8" w:rsidRPr="00E001F5" w:rsidRDefault="000536B9" w:rsidP="006E7A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ежеквартальных заседаний антитеррористической комиссии в городском округе Нижняя Салда</w:t>
            </w:r>
          </w:p>
        </w:tc>
        <w:tc>
          <w:tcPr>
            <w:tcW w:w="3651" w:type="dxa"/>
          </w:tcPr>
          <w:p w:rsidR="006E7AC8" w:rsidRPr="00E001F5" w:rsidRDefault="00511BAF" w:rsidP="00511BAF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Антитеррористическая комиссия в городском округе Нижняя Салда</w:t>
            </w: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950BF4" w:rsidP="006E7AC8">
            <w:pPr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103" w:type="dxa"/>
          </w:tcPr>
          <w:p w:rsidR="006E7AC8" w:rsidRPr="00E001F5" w:rsidRDefault="00511BAF" w:rsidP="006E7A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Составление ежегодного плана работы</w:t>
            </w:r>
            <w:r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антитеррористической комиссии в городском округе Нижняя Салда</w:t>
            </w:r>
          </w:p>
        </w:tc>
        <w:tc>
          <w:tcPr>
            <w:tcW w:w="3651" w:type="dxa"/>
          </w:tcPr>
          <w:p w:rsidR="006E7AC8" w:rsidRPr="00E001F5" w:rsidRDefault="00511BAF" w:rsidP="006E7AC8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Антитеррористическая комиссия в городском округе Нижняя Салда</w:t>
            </w: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950BF4" w:rsidP="006E7AC8">
            <w:pPr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103" w:type="dxa"/>
          </w:tcPr>
          <w:p w:rsidR="006E7AC8" w:rsidRPr="00E001F5" w:rsidRDefault="00511BAF" w:rsidP="006E7AC8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</w:rPr>
              <w:t>Проведения мониторинга политических, социально-экономических и иных процессов, оказывающих влияние на ситуацию в сфере противодействия терроризму и реализации выбранных на основе его результатов мер по профилактике терроризма</w:t>
            </w:r>
          </w:p>
        </w:tc>
        <w:tc>
          <w:tcPr>
            <w:tcW w:w="3651" w:type="dxa"/>
          </w:tcPr>
          <w:p w:rsidR="006E7AC8" w:rsidRPr="00E001F5" w:rsidRDefault="00511BAF" w:rsidP="006E7AC8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Антитеррористическая комиссия в городском округе Нижняя Салда</w:t>
            </w:r>
          </w:p>
        </w:tc>
      </w:tr>
      <w:tr w:rsidR="006E7AC8" w:rsidRPr="00FF2FAF" w:rsidTr="00DE7C91">
        <w:tc>
          <w:tcPr>
            <w:tcW w:w="817" w:type="dxa"/>
          </w:tcPr>
          <w:p w:rsidR="006E7AC8" w:rsidRPr="00E001F5" w:rsidRDefault="00950BF4" w:rsidP="006E7AC8">
            <w:pPr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103" w:type="dxa"/>
          </w:tcPr>
          <w:p w:rsidR="006E7AC8" w:rsidRPr="00E001F5" w:rsidRDefault="00511BAF" w:rsidP="00511BAF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 xml:space="preserve">Организация учебно-методических семинаров по вопросам профилактики </w:t>
            </w:r>
            <w:r w:rsidRPr="00E001F5">
              <w:rPr>
                <w:color w:val="000000" w:themeColor="text1"/>
              </w:rPr>
              <w:t xml:space="preserve"> терроризма, а также  минимизации и ликвидации его последствий</w:t>
            </w:r>
          </w:p>
        </w:tc>
        <w:tc>
          <w:tcPr>
            <w:tcW w:w="3651" w:type="dxa"/>
          </w:tcPr>
          <w:p w:rsidR="006E7AC8" w:rsidRPr="00E001F5" w:rsidRDefault="00511BAF" w:rsidP="006E7AC8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</w:rPr>
              <w:t>Муниципальное казенное учреждение «Управление гражданской защиты городского округа Нижняя Салда»</w:t>
            </w:r>
          </w:p>
        </w:tc>
      </w:tr>
      <w:tr w:rsidR="00511BAF" w:rsidRPr="00FF2FAF" w:rsidTr="00DE7C91">
        <w:tc>
          <w:tcPr>
            <w:tcW w:w="817" w:type="dxa"/>
          </w:tcPr>
          <w:p w:rsidR="00511BAF" w:rsidRPr="00E001F5" w:rsidRDefault="00950BF4" w:rsidP="00511BAF">
            <w:pPr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103" w:type="dxa"/>
          </w:tcPr>
          <w:p w:rsidR="00511BAF" w:rsidRPr="00E001F5" w:rsidRDefault="00511BAF" w:rsidP="00511B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комплекса мероприятий, направленных на недопущение и пресечение возможных террористических актов и групповых нарушений общественного порядка, в ходе подготовки и проведения культурно массовых и спортивных мероприятий</w:t>
            </w:r>
          </w:p>
        </w:tc>
        <w:tc>
          <w:tcPr>
            <w:tcW w:w="3651" w:type="dxa"/>
          </w:tcPr>
          <w:p w:rsidR="00511BAF" w:rsidRDefault="00511BAF" w:rsidP="00511BAF">
            <w:pPr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Администрация городского округа Нижняя Салда</w:t>
            </w:r>
          </w:p>
          <w:p w:rsidR="00953F9B" w:rsidRPr="00E001F5" w:rsidRDefault="00953F9B" w:rsidP="00511BAF">
            <w:pPr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</w:rPr>
              <w:t>Муниципальное казенное учреждение «Управление гражданской защиты городского округа Нижняя Салда»</w:t>
            </w:r>
          </w:p>
          <w:p w:rsidR="00511BAF" w:rsidRDefault="00511BAF" w:rsidP="00511BAF">
            <w:pPr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Межмуниципальный отдел Министерства внутренних дел России «</w:t>
            </w:r>
            <w:proofErr w:type="spellStart"/>
            <w:r w:rsidRPr="00E001F5">
              <w:rPr>
                <w:color w:val="000000" w:themeColor="text1"/>
                <w:lang w:eastAsia="en-US"/>
              </w:rPr>
              <w:t>Верхнесалдинский</w:t>
            </w:r>
            <w:proofErr w:type="spellEnd"/>
            <w:r w:rsidRPr="00E001F5">
              <w:rPr>
                <w:color w:val="000000" w:themeColor="text1"/>
                <w:lang w:eastAsia="en-US"/>
              </w:rPr>
              <w:t>» (по согласованию)</w:t>
            </w:r>
          </w:p>
          <w:p w:rsidR="00051680" w:rsidRPr="00E001F5" w:rsidRDefault="00051680" w:rsidP="00051680">
            <w:pPr>
              <w:jc w:val="both"/>
              <w:rPr>
                <w:color w:val="000000" w:themeColor="text1"/>
              </w:rPr>
            </w:pPr>
            <w:r w:rsidRPr="00E001F5">
              <w:rPr>
                <w:color w:val="000000" w:themeColor="text1"/>
              </w:rPr>
              <w:t>Отделение У</w:t>
            </w:r>
            <w:r w:rsidR="00190683">
              <w:rPr>
                <w:color w:val="000000" w:themeColor="text1"/>
              </w:rPr>
              <w:t>правления федеральной службы безопасности</w:t>
            </w:r>
            <w:r w:rsidRPr="00E001F5">
              <w:rPr>
                <w:color w:val="000000" w:themeColor="text1"/>
              </w:rPr>
              <w:t xml:space="preserve"> России по Свердловской области в городе Верхней Салде (по согласованию)</w:t>
            </w:r>
          </w:p>
          <w:p w:rsidR="00051680" w:rsidRPr="00E001F5" w:rsidRDefault="00051680" w:rsidP="00511BAF">
            <w:pPr>
              <w:textAlignment w:val="baseline"/>
              <w:rPr>
                <w:color w:val="000000" w:themeColor="text1"/>
                <w:lang w:eastAsia="en-US"/>
              </w:rPr>
            </w:pPr>
          </w:p>
        </w:tc>
      </w:tr>
      <w:tr w:rsidR="00511BAF" w:rsidRPr="00FF2FAF" w:rsidTr="00DE7C91">
        <w:tc>
          <w:tcPr>
            <w:tcW w:w="817" w:type="dxa"/>
          </w:tcPr>
          <w:p w:rsidR="00511BAF" w:rsidRPr="00E001F5" w:rsidRDefault="00950BF4" w:rsidP="00511BAF">
            <w:pPr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103" w:type="dxa"/>
          </w:tcPr>
          <w:p w:rsidR="00511BAF" w:rsidRPr="00E001F5" w:rsidRDefault="00511BAF" w:rsidP="00511B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Проведение оперативно-профилактических мероприятий по </w:t>
            </w:r>
            <w:proofErr w:type="gramStart"/>
            <w:r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контролю за</w:t>
            </w:r>
            <w:proofErr w:type="gramEnd"/>
            <w:r w:rsidRPr="00E00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соблюдением иностранными гражданами, лицами без гражданства, должностными лицами и гражданами нормативно-правовых актов по вопросам въезда, пребывания и трудоустройства, а также правил регистрационного учета граждан на территории городского округа</w:t>
            </w:r>
          </w:p>
        </w:tc>
        <w:tc>
          <w:tcPr>
            <w:tcW w:w="3651" w:type="dxa"/>
          </w:tcPr>
          <w:p w:rsidR="00511BAF" w:rsidRPr="00E001F5" w:rsidRDefault="00511BAF" w:rsidP="00511BAF">
            <w:pPr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Межмуниципальный отдел Министерства внутренних дел России «</w:t>
            </w:r>
            <w:proofErr w:type="spellStart"/>
            <w:r w:rsidRPr="00E001F5">
              <w:rPr>
                <w:color w:val="000000" w:themeColor="text1"/>
                <w:lang w:eastAsia="en-US"/>
              </w:rPr>
              <w:t>Верхнесалдинский</w:t>
            </w:r>
            <w:proofErr w:type="spellEnd"/>
            <w:r w:rsidRPr="00E001F5">
              <w:rPr>
                <w:color w:val="000000" w:themeColor="text1"/>
                <w:lang w:eastAsia="en-US"/>
              </w:rPr>
              <w:t>» (по согласованию)</w:t>
            </w:r>
          </w:p>
        </w:tc>
      </w:tr>
      <w:tr w:rsidR="00511BAF" w:rsidRPr="00FF2FAF" w:rsidTr="00DE7C91">
        <w:tc>
          <w:tcPr>
            <w:tcW w:w="817" w:type="dxa"/>
          </w:tcPr>
          <w:p w:rsidR="00511BAF" w:rsidRPr="00E001F5" w:rsidRDefault="00950BF4" w:rsidP="00511BAF">
            <w:pPr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103" w:type="dxa"/>
          </w:tcPr>
          <w:p w:rsidR="00511BAF" w:rsidRPr="00E001F5" w:rsidRDefault="00511BAF" w:rsidP="00511BAF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Обеспечение дополнительными мерами антитеррористической и противодиверсионной защищенности объектов находящихся в муниципальной собственности</w:t>
            </w:r>
          </w:p>
        </w:tc>
        <w:tc>
          <w:tcPr>
            <w:tcW w:w="3651" w:type="dxa"/>
          </w:tcPr>
          <w:p w:rsidR="00511BAF" w:rsidRPr="00E001F5" w:rsidRDefault="00511BAF" w:rsidP="00511BAF">
            <w:pPr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Администрация городского округа</w:t>
            </w:r>
          </w:p>
        </w:tc>
      </w:tr>
      <w:tr w:rsidR="0032590B" w:rsidRPr="00FF2FAF" w:rsidTr="00DE7C91">
        <w:tc>
          <w:tcPr>
            <w:tcW w:w="817" w:type="dxa"/>
          </w:tcPr>
          <w:p w:rsidR="0032590B" w:rsidRPr="00E001F5" w:rsidRDefault="00950BF4" w:rsidP="00511BAF">
            <w:pPr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5103" w:type="dxa"/>
          </w:tcPr>
          <w:p w:rsidR="0032590B" w:rsidRPr="00E001F5" w:rsidRDefault="0032590B" w:rsidP="0032590B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Обеспечение дополнительными мерами антитеррористической и противодиверсионной защищенности мест массового пребывания людей</w:t>
            </w:r>
          </w:p>
        </w:tc>
        <w:tc>
          <w:tcPr>
            <w:tcW w:w="3651" w:type="dxa"/>
          </w:tcPr>
          <w:p w:rsidR="0032590B" w:rsidRPr="00E001F5" w:rsidRDefault="0032590B" w:rsidP="00511BAF">
            <w:pPr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Администрация городского округа</w:t>
            </w:r>
          </w:p>
        </w:tc>
      </w:tr>
      <w:tr w:rsidR="0032590B" w:rsidRPr="00FF2FAF" w:rsidTr="00E001F5">
        <w:trPr>
          <w:trHeight w:val="5234"/>
        </w:trPr>
        <w:tc>
          <w:tcPr>
            <w:tcW w:w="817" w:type="dxa"/>
          </w:tcPr>
          <w:p w:rsidR="0032590B" w:rsidRPr="00E001F5" w:rsidRDefault="00950BF4" w:rsidP="0032590B">
            <w:pPr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9</w:t>
            </w:r>
          </w:p>
        </w:tc>
        <w:tc>
          <w:tcPr>
            <w:tcW w:w="5103" w:type="dxa"/>
          </w:tcPr>
          <w:p w:rsidR="0032590B" w:rsidRPr="00E001F5" w:rsidRDefault="0032590B" w:rsidP="0032590B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Проведение проверок объектов жизнеобеспечения, учреждений культуры, образования и спорта, здравоохранения, социальной защиты населения городского округа на предмет обеспечения антитеррористической защищенности.</w:t>
            </w:r>
          </w:p>
        </w:tc>
        <w:tc>
          <w:tcPr>
            <w:tcW w:w="3651" w:type="dxa"/>
          </w:tcPr>
          <w:p w:rsidR="0032590B" w:rsidRPr="00E001F5" w:rsidRDefault="0032590B" w:rsidP="0032590B">
            <w:pPr>
              <w:jc w:val="both"/>
              <w:textAlignment w:val="baseline"/>
              <w:rPr>
                <w:color w:val="000000" w:themeColor="text1"/>
              </w:rPr>
            </w:pPr>
            <w:r w:rsidRPr="00E001F5">
              <w:rPr>
                <w:color w:val="000000" w:themeColor="text1"/>
              </w:rPr>
              <w:t>Муниципальное казенное учреждение «Управление гражданской защиты городского округа Нижняя Салда»</w:t>
            </w:r>
          </w:p>
          <w:p w:rsidR="0032590B" w:rsidRPr="00E001F5" w:rsidRDefault="0032590B" w:rsidP="0032590B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Межмуниципальный отдел Министерства внутренних дел России «</w:t>
            </w:r>
            <w:proofErr w:type="spellStart"/>
            <w:r w:rsidRPr="00E001F5">
              <w:rPr>
                <w:color w:val="000000" w:themeColor="text1"/>
                <w:lang w:eastAsia="en-US"/>
              </w:rPr>
              <w:t>Верхнесалдинский</w:t>
            </w:r>
            <w:proofErr w:type="spellEnd"/>
            <w:r w:rsidRPr="00E001F5">
              <w:rPr>
                <w:color w:val="000000" w:themeColor="text1"/>
                <w:lang w:eastAsia="en-US"/>
              </w:rPr>
              <w:t>» (по согласованию)</w:t>
            </w:r>
          </w:p>
          <w:p w:rsidR="0032590B" w:rsidRPr="00E001F5" w:rsidRDefault="0032590B" w:rsidP="0032590B">
            <w:pPr>
              <w:jc w:val="both"/>
              <w:textAlignment w:val="baseline"/>
              <w:rPr>
                <w:color w:val="000000" w:themeColor="text1"/>
              </w:rPr>
            </w:pPr>
            <w:proofErr w:type="spellStart"/>
            <w:r w:rsidRPr="00E001F5">
              <w:rPr>
                <w:color w:val="000000" w:themeColor="text1"/>
              </w:rPr>
              <w:t>Верхнесалдинский</w:t>
            </w:r>
            <w:proofErr w:type="spellEnd"/>
            <w:r w:rsidRPr="00E001F5">
              <w:rPr>
                <w:color w:val="000000" w:themeColor="text1"/>
              </w:rPr>
              <w:t xml:space="preserve"> отдел вневедомственной охраны - 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Свердловской области» (по согласованию)</w:t>
            </w:r>
          </w:p>
          <w:p w:rsidR="0032590B" w:rsidRPr="00E001F5" w:rsidRDefault="0032590B" w:rsidP="002D25F4">
            <w:pPr>
              <w:jc w:val="both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</w:rPr>
              <w:t xml:space="preserve">Отделение </w:t>
            </w:r>
            <w:r w:rsidR="00190683" w:rsidRPr="00E001F5">
              <w:rPr>
                <w:color w:val="000000" w:themeColor="text1"/>
              </w:rPr>
              <w:t>У</w:t>
            </w:r>
            <w:r w:rsidR="00190683">
              <w:rPr>
                <w:color w:val="000000" w:themeColor="text1"/>
              </w:rPr>
              <w:t>правления федеральной службы безопасности</w:t>
            </w:r>
            <w:r w:rsidRPr="00E001F5">
              <w:rPr>
                <w:color w:val="000000" w:themeColor="text1"/>
              </w:rPr>
              <w:t xml:space="preserve"> России по Свердловской области в городе Верхней Салде (по согласованию)</w:t>
            </w:r>
          </w:p>
        </w:tc>
      </w:tr>
      <w:tr w:rsidR="0032590B" w:rsidRPr="00FF2FAF" w:rsidTr="00DE7C91">
        <w:tc>
          <w:tcPr>
            <w:tcW w:w="817" w:type="dxa"/>
          </w:tcPr>
          <w:p w:rsidR="0032590B" w:rsidRPr="00E001F5" w:rsidRDefault="00950BF4" w:rsidP="0032590B">
            <w:pPr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103" w:type="dxa"/>
          </w:tcPr>
          <w:p w:rsidR="0032590B" w:rsidRPr="00E001F5" w:rsidRDefault="0032590B" w:rsidP="0032590B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Проведение обследований подвальных и чердачных помещений многоквартирных домов на предмет антитеррористической защищенности</w:t>
            </w:r>
          </w:p>
        </w:tc>
        <w:tc>
          <w:tcPr>
            <w:tcW w:w="3651" w:type="dxa"/>
          </w:tcPr>
          <w:p w:rsidR="0032590B" w:rsidRPr="00E001F5" w:rsidRDefault="0032590B" w:rsidP="0032590B">
            <w:pPr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Управляющие компании</w:t>
            </w:r>
            <w:r w:rsidR="00051680">
              <w:rPr>
                <w:color w:val="000000" w:themeColor="text1"/>
                <w:lang w:eastAsia="en-US"/>
              </w:rPr>
              <w:t>,</w:t>
            </w:r>
          </w:p>
          <w:p w:rsidR="0032590B" w:rsidRPr="00E001F5" w:rsidRDefault="0032590B" w:rsidP="00051680">
            <w:pPr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товариществ</w:t>
            </w:r>
            <w:r w:rsidR="00051680">
              <w:rPr>
                <w:color w:val="000000" w:themeColor="text1"/>
                <w:lang w:eastAsia="en-US"/>
              </w:rPr>
              <w:t>а</w:t>
            </w:r>
            <w:r w:rsidRPr="00E001F5">
              <w:rPr>
                <w:color w:val="000000" w:themeColor="text1"/>
                <w:lang w:eastAsia="en-US"/>
              </w:rPr>
              <w:t xml:space="preserve"> собственников жилья</w:t>
            </w:r>
            <w:r w:rsidR="00051680">
              <w:rPr>
                <w:color w:val="000000" w:themeColor="text1"/>
                <w:lang w:eastAsia="en-US"/>
              </w:rPr>
              <w:t xml:space="preserve"> (по согласованию)</w:t>
            </w:r>
          </w:p>
        </w:tc>
      </w:tr>
      <w:tr w:rsidR="00570C73" w:rsidRPr="00FF2FAF" w:rsidTr="00DE7C91">
        <w:tc>
          <w:tcPr>
            <w:tcW w:w="817" w:type="dxa"/>
          </w:tcPr>
          <w:p w:rsidR="00570C73" w:rsidRPr="00E001F5" w:rsidRDefault="00950BF4" w:rsidP="0032590B">
            <w:pPr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5103" w:type="dxa"/>
          </w:tcPr>
          <w:p w:rsidR="00570C73" w:rsidRPr="00E001F5" w:rsidRDefault="00570C73" w:rsidP="00570C73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</w:rPr>
              <w:t>Проведение культурно-просветительских и воспитательных мероприятий, в том числе на базе образовательных организаций, направленных на развитие у детей и молодежи стойкого неприятия идеологии терроризма</w:t>
            </w:r>
          </w:p>
        </w:tc>
        <w:tc>
          <w:tcPr>
            <w:tcW w:w="3651" w:type="dxa"/>
          </w:tcPr>
          <w:p w:rsidR="00B66982" w:rsidRPr="00E001F5" w:rsidRDefault="00B66982" w:rsidP="00B66982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Управление образования администрации городского округа Нижняя Салда</w:t>
            </w:r>
          </w:p>
          <w:p w:rsidR="00570C73" w:rsidRPr="00E001F5" w:rsidRDefault="00B66982" w:rsidP="008372F9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Управление культуры администрации городского округа Нижняя Салда</w:t>
            </w:r>
          </w:p>
        </w:tc>
      </w:tr>
      <w:tr w:rsidR="00570C73" w:rsidRPr="00FF2FAF" w:rsidTr="00DE7C91">
        <w:tc>
          <w:tcPr>
            <w:tcW w:w="817" w:type="dxa"/>
          </w:tcPr>
          <w:p w:rsidR="00570C73" w:rsidRPr="00E001F5" w:rsidRDefault="00950BF4" w:rsidP="0032590B">
            <w:pPr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103" w:type="dxa"/>
          </w:tcPr>
          <w:p w:rsidR="00570C73" w:rsidRPr="00E001F5" w:rsidRDefault="0058513A" w:rsidP="0058513A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</w:rPr>
              <w:t>Проведение мероприятий, посвящённых Дню солидарности в борьбе с терроризмом</w:t>
            </w:r>
          </w:p>
        </w:tc>
        <w:tc>
          <w:tcPr>
            <w:tcW w:w="3651" w:type="dxa"/>
          </w:tcPr>
          <w:p w:rsidR="00570C73" w:rsidRPr="00E001F5" w:rsidRDefault="0058513A" w:rsidP="0032590B">
            <w:pPr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Администрация городского округа Нижняя Салда</w:t>
            </w:r>
          </w:p>
        </w:tc>
      </w:tr>
      <w:tr w:rsidR="0032590B" w:rsidRPr="00FF2FAF" w:rsidTr="00DE7C91">
        <w:tc>
          <w:tcPr>
            <w:tcW w:w="817" w:type="dxa"/>
          </w:tcPr>
          <w:p w:rsidR="0032590B" w:rsidRPr="00E001F5" w:rsidRDefault="00950BF4" w:rsidP="0032590B">
            <w:pPr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103" w:type="dxa"/>
          </w:tcPr>
          <w:p w:rsidR="0032590B" w:rsidRPr="00E001F5" w:rsidRDefault="0032590B" w:rsidP="0032590B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Изготовление печатно – бланочной продукции</w:t>
            </w:r>
            <w:r w:rsidR="00CC3969" w:rsidRPr="00E001F5">
              <w:rPr>
                <w:color w:val="000000" w:themeColor="text1"/>
                <w:lang w:eastAsia="en-US"/>
              </w:rPr>
              <w:t xml:space="preserve"> в области противодействия идеологии терроризма</w:t>
            </w:r>
          </w:p>
        </w:tc>
        <w:tc>
          <w:tcPr>
            <w:tcW w:w="3651" w:type="dxa"/>
          </w:tcPr>
          <w:p w:rsidR="0032590B" w:rsidRPr="00E001F5" w:rsidRDefault="0032590B" w:rsidP="0032590B">
            <w:pPr>
              <w:textAlignment w:val="baseline"/>
              <w:rPr>
                <w:color w:val="000000" w:themeColor="text1"/>
                <w:lang w:eastAsia="en-US"/>
              </w:rPr>
            </w:pPr>
            <w:r w:rsidRPr="00E001F5">
              <w:rPr>
                <w:color w:val="000000" w:themeColor="text1"/>
                <w:lang w:eastAsia="en-US"/>
              </w:rPr>
              <w:t>Администрация городского округа</w:t>
            </w:r>
          </w:p>
        </w:tc>
      </w:tr>
    </w:tbl>
    <w:bookmarkEnd w:id="1"/>
    <w:p w:rsidR="0098183B" w:rsidRPr="00FF2FAF" w:rsidRDefault="0098183B" w:rsidP="0098183B">
      <w:pPr>
        <w:shd w:val="clear" w:color="auto" w:fill="FFFFFF"/>
        <w:ind w:firstLine="708"/>
        <w:textAlignment w:val="baseline"/>
        <w:outlineLvl w:val="2"/>
        <w:rPr>
          <w:color w:val="FF0000"/>
          <w:sz w:val="2"/>
        </w:rPr>
      </w:pPr>
      <w:r w:rsidRPr="00FF2FAF">
        <w:rPr>
          <w:color w:val="FF0000"/>
          <w:sz w:val="2"/>
        </w:rPr>
        <w:br/>
      </w:r>
    </w:p>
    <w:p w:rsidR="0098183B" w:rsidRPr="00FF2FAF" w:rsidRDefault="0098183B" w:rsidP="0098183B">
      <w:pPr>
        <w:shd w:val="clear" w:color="auto" w:fill="FFFFFF"/>
        <w:textAlignment w:val="baseline"/>
        <w:rPr>
          <w:color w:val="FF0000"/>
          <w:sz w:val="20"/>
          <w:szCs w:val="20"/>
        </w:rPr>
      </w:pPr>
      <w:r w:rsidRPr="00FF2FAF">
        <w:rPr>
          <w:color w:val="FF0000"/>
          <w:sz w:val="20"/>
          <w:szCs w:val="20"/>
        </w:rPr>
        <w:t> </w:t>
      </w:r>
    </w:p>
    <w:p w:rsidR="0098183B" w:rsidRPr="00FF2FAF" w:rsidRDefault="0098183B" w:rsidP="00A115D9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  <w:sectPr w:rsidR="0098183B" w:rsidRPr="00FF2FAF" w:rsidSect="00C86C67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 w:rsidRPr="00FF2FAF">
        <w:rPr>
          <w:color w:val="FF0000"/>
          <w:sz w:val="28"/>
          <w:szCs w:val="28"/>
        </w:rPr>
        <w:tab/>
      </w:r>
      <w:r w:rsidRPr="00A115D9">
        <w:rPr>
          <w:color w:val="000000" w:themeColor="text1"/>
          <w:sz w:val="28"/>
          <w:szCs w:val="28"/>
        </w:rPr>
        <w:t>План мероприятий по выполнению муниципальной  программы «</w:t>
      </w:r>
      <w:r w:rsidR="00A115D9" w:rsidRPr="00A115D9">
        <w:rPr>
          <w:color w:val="000000" w:themeColor="text1"/>
          <w:sz w:val="28"/>
          <w:szCs w:val="28"/>
        </w:rPr>
        <w:t>По профилактике экстремизма, терроризма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</w:t>
      </w:r>
      <w:r w:rsidRPr="00A115D9">
        <w:rPr>
          <w:color w:val="000000" w:themeColor="text1"/>
          <w:sz w:val="28"/>
          <w:szCs w:val="28"/>
        </w:rPr>
        <w:t>»  приведен в приложении №2 к настоящей программе.</w:t>
      </w:r>
      <w:r w:rsidRPr="00A115D9">
        <w:rPr>
          <w:color w:val="000000" w:themeColor="text1"/>
          <w:sz w:val="28"/>
          <w:szCs w:val="28"/>
        </w:rPr>
        <w:br/>
      </w:r>
    </w:p>
    <w:p w:rsidR="00D5165B" w:rsidRPr="00396A25" w:rsidRDefault="00D5165B" w:rsidP="00D5165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bookmarkStart w:id="2" w:name="Par258"/>
      <w:bookmarkEnd w:id="2"/>
      <w:r w:rsidRPr="00396A25">
        <w:rPr>
          <w:bCs/>
          <w:color w:val="000000" w:themeColor="text1"/>
        </w:rPr>
        <w:lastRenderedPageBreak/>
        <w:t xml:space="preserve">Приложение № 1 </w:t>
      </w:r>
    </w:p>
    <w:p w:rsidR="00D5165B" w:rsidRPr="00396A25" w:rsidRDefault="00D5165B" w:rsidP="00396A25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396A25">
        <w:rPr>
          <w:bCs/>
          <w:color w:val="000000" w:themeColor="text1"/>
        </w:rPr>
        <w:t>к муниципальной программе «</w:t>
      </w:r>
      <w:r w:rsidR="00396A25" w:rsidRPr="00396A25">
        <w:rPr>
          <w:bCs/>
          <w:color w:val="000000" w:themeColor="text1"/>
        </w:rPr>
        <w:t>По профилактике экстремизма, терроризма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</w:t>
      </w:r>
      <w:r w:rsidRPr="00396A25">
        <w:rPr>
          <w:bCs/>
          <w:color w:val="000000" w:themeColor="text1"/>
        </w:rPr>
        <w:t>»</w:t>
      </w:r>
    </w:p>
    <w:p w:rsidR="00D5165B" w:rsidRPr="00FF2FAF" w:rsidRDefault="00D5165B" w:rsidP="00D5165B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D5165B" w:rsidRPr="00396A25" w:rsidRDefault="00D5165B" w:rsidP="00D5165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396A25">
        <w:rPr>
          <w:bCs/>
          <w:color w:val="000000" w:themeColor="text1"/>
        </w:rPr>
        <w:t>ЦЕЛИ, ЗАДАЧИ И ЦЕЛЕВЫЕ ПОКАЗАТЕЛИ</w:t>
      </w:r>
    </w:p>
    <w:p w:rsidR="00D5165B" w:rsidRPr="00396A25" w:rsidRDefault="00D5165B" w:rsidP="00D5165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396A25">
        <w:rPr>
          <w:bCs/>
          <w:color w:val="000000" w:themeColor="text1"/>
        </w:rPr>
        <w:t>РЕАЛИЗАЦИИ МУНИЦИПАЛЬНОЙ ПРОГРАММЫ</w:t>
      </w:r>
    </w:p>
    <w:p w:rsidR="00D5165B" w:rsidRPr="00396A25" w:rsidRDefault="00396A25" w:rsidP="00396A25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396A25">
        <w:rPr>
          <w:color w:val="000000" w:themeColor="text1"/>
          <w:sz w:val="28"/>
          <w:szCs w:val="28"/>
        </w:rPr>
        <w:t>«По профилактике экстремизма, терроризма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</w:t>
      </w:r>
      <w:r w:rsidRPr="00396A25">
        <w:rPr>
          <w:b/>
          <w:bCs/>
          <w:color w:val="000000" w:themeColor="text1"/>
          <w:sz w:val="28"/>
          <w:szCs w:val="28"/>
        </w:rPr>
        <w:t>»</w:t>
      </w: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1"/>
        <w:gridCol w:w="2949"/>
        <w:gridCol w:w="14"/>
        <w:gridCol w:w="1275"/>
        <w:gridCol w:w="13"/>
        <w:gridCol w:w="36"/>
        <w:gridCol w:w="1047"/>
        <w:gridCol w:w="12"/>
        <w:gridCol w:w="32"/>
        <w:gridCol w:w="1053"/>
        <w:gridCol w:w="11"/>
        <w:gridCol w:w="27"/>
        <w:gridCol w:w="1059"/>
        <w:gridCol w:w="10"/>
        <w:gridCol w:w="22"/>
        <w:gridCol w:w="1065"/>
        <w:gridCol w:w="9"/>
        <w:gridCol w:w="17"/>
        <w:gridCol w:w="1079"/>
        <w:gridCol w:w="12"/>
        <w:gridCol w:w="1085"/>
        <w:gridCol w:w="6"/>
        <w:gridCol w:w="1091"/>
        <w:gridCol w:w="2692"/>
      </w:tblGrid>
      <w:tr w:rsidR="00FF2FAF" w:rsidRPr="00FF2FAF" w:rsidTr="00396A25">
        <w:trPr>
          <w:tblCellSpacing w:w="5" w:type="nil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396A25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D5165B"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строки   </w:t>
            </w:r>
          </w:p>
        </w:tc>
        <w:tc>
          <w:tcPr>
            <w:tcW w:w="2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D5165B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Наименование  </w:t>
            </w: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цели (целей) и </w:t>
            </w: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задач, целевых </w:t>
            </w: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показателей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D5165B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Единица </w:t>
            </w: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измерения</w:t>
            </w:r>
          </w:p>
        </w:tc>
        <w:tc>
          <w:tcPr>
            <w:tcW w:w="76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D5165B" w:rsidP="00CD5C8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 целевого показателя реализации      </w:t>
            </w: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муниципальной программы           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D5165B" w:rsidP="00396A2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Источник  </w:t>
            </w: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значений  </w:t>
            </w: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показателей</w:t>
            </w:r>
          </w:p>
        </w:tc>
      </w:tr>
      <w:tr w:rsidR="00FF2FAF" w:rsidRPr="00FF2FAF" w:rsidTr="00396A25">
        <w:trPr>
          <w:tblCellSpacing w:w="5" w:type="nil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D5165B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D5165B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D5165B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D5165B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396A25"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396A25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2B2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396A25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2B2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396A25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2B2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396A25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2B2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396A25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2B2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396A25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2B2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D5165B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2FAF" w:rsidRPr="00FF2FAF" w:rsidTr="00396A25">
        <w:trPr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D5165B" w:rsidP="00396A2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D5165B" w:rsidP="00396A2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D5165B" w:rsidP="00396A2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D5165B" w:rsidP="00396A2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D5165B" w:rsidP="00396A2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D5165B" w:rsidP="00396A2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D5165B" w:rsidP="00396A2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D5165B" w:rsidP="00396A2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D5165B" w:rsidP="00396A2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D5165B" w:rsidP="00396A2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D5165B" w:rsidP="00396A2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FF2FAF" w:rsidRPr="00FF2FAF" w:rsidTr="00396A25">
        <w:trPr>
          <w:trHeight w:val="558"/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396A25" w:rsidRDefault="00D5165B" w:rsidP="000915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616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396A25" w:rsidRDefault="00D5165B" w:rsidP="00BC7D36">
            <w:pPr>
              <w:jc w:val="both"/>
              <w:textAlignment w:val="baseline"/>
              <w:rPr>
                <w:color w:val="000000" w:themeColor="text1"/>
              </w:rPr>
            </w:pPr>
            <w:r w:rsidRPr="00396A25">
              <w:rPr>
                <w:color w:val="000000" w:themeColor="text1"/>
              </w:rPr>
              <w:t xml:space="preserve">Цель 1. </w:t>
            </w:r>
            <w:r w:rsidR="00396A25" w:rsidRPr="00396A25">
              <w:rPr>
                <w:color w:val="000000" w:themeColor="text1"/>
              </w:rPr>
              <w:t>Профилактика экстремизма и терроризма, содействие укреплению гражданского единства и гармонизации межнациональных отношений на территории городского округа Нижняя Салда,  укрепление  единства многонационального народа Российской Федерации, проживающего на территории городского округа Нижняя Салда.</w:t>
            </w:r>
          </w:p>
        </w:tc>
      </w:tr>
      <w:tr w:rsidR="00FF2FAF" w:rsidRPr="00FF2FAF" w:rsidTr="00396A25">
        <w:trPr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906752" w:rsidRDefault="00D5165B" w:rsidP="000915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16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B" w:rsidRPr="00906752" w:rsidRDefault="00D5165B" w:rsidP="00BC7D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1. Организация мониторинга общественно-политических, социально-экономических и иных процессов, оказывающих влияние на ситуацию в сфере профилактики экстремизма и терроризма.                                                                            </w:t>
            </w:r>
          </w:p>
        </w:tc>
      </w:tr>
      <w:tr w:rsidR="00906752" w:rsidRPr="00FF2FAF" w:rsidTr="00154F3B">
        <w:trPr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52" w:rsidRPr="00906752" w:rsidRDefault="00906752" w:rsidP="000915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52" w:rsidRPr="00906752" w:rsidRDefault="00906752" w:rsidP="002B2987">
            <w:pPr>
              <w:jc w:val="both"/>
              <w:textAlignment w:val="baseline"/>
              <w:rPr>
                <w:color w:val="000000" w:themeColor="text1"/>
              </w:rPr>
            </w:pPr>
            <w:r w:rsidRPr="00906752">
              <w:rPr>
                <w:color w:val="000000" w:themeColor="text1"/>
              </w:rPr>
              <w:t xml:space="preserve">Целевой         </w:t>
            </w:r>
            <w:r w:rsidRPr="00906752">
              <w:rPr>
                <w:color w:val="000000" w:themeColor="text1"/>
              </w:rPr>
              <w:br/>
              <w:t>показатель 2. Количество  проявлений экстремизма на территории городского округа Нижняя Салда.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52" w:rsidRPr="00906752" w:rsidRDefault="00906752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52" w:rsidRPr="00906752" w:rsidRDefault="00906752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52" w:rsidRPr="00906752" w:rsidRDefault="00906752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52" w:rsidRPr="00906752" w:rsidRDefault="00906752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52" w:rsidRPr="00906752" w:rsidRDefault="00906752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52" w:rsidRPr="00906752" w:rsidRDefault="00906752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52" w:rsidRPr="00906752" w:rsidRDefault="00906752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906752" w:rsidRPr="00906752" w:rsidRDefault="00906752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52" w:rsidRPr="00906752" w:rsidRDefault="00906752" w:rsidP="002B2987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906752">
              <w:rPr>
                <w:color w:val="000000" w:themeColor="text1"/>
              </w:rPr>
              <w:t>0</w:t>
            </w:r>
          </w:p>
          <w:p w:rsidR="00906752" w:rsidRPr="00906752" w:rsidRDefault="00906752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6752" w:rsidRPr="00906752" w:rsidRDefault="00906752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Сводка о зарегистрированных преступления и происшествиях.</w:t>
            </w:r>
          </w:p>
          <w:p w:rsidR="00906752" w:rsidRPr="00906752" w:rsidRDefault="00906752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Анкета  мониторинга межнациональных и </w:t>
            </w:r>
            <w:proofErr w:type="spellStart"/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этно-конфессиональных</w:t>
            </w:r>
            <w:proofErr w:type="spellEnd"/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отношений</w:t>
            </w:r>
          </w:p>
        </w:tc>
      </w:tr>
      <w:tr w:rsidR="00906752" w:rsidRPr="00FF2FAF" w:rsidTr="00396A25">
        <w:trPr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52" w:rsidRPr="00906752" w:rsidRDefault="00906752" w:rsidP="000915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52" w:rsidRPr="00662277" w:rsidRDefault="00906752" w:rsidP="002B2987">
            <w:pPr>
              <w:jc w:val="both"/>
              <w:textAlignment w:val="baseline"/>
              <w:rPr>
                <w:color w:val="000000" w:themeColor="text1"/>
              </w:rPr>
            </w:pPr>
            <w:r w:rsidRPr="00662277">
              <w:rPr>
                <w:color w:val="000000" w:themeColor="text1"/>
              </w:rPr>
              <w:t xml:space="preserve">Целевой         </w:t>
            </w:r>
            <w:r w:rsidRPr="00662277">
              <w:rPr>
                <w:color w:val="000000" w:themeColor="text1"/>
              </w:rPr>
              <w:br/>
              <w:t>показатель 3. Количество  проявлений терроризма на территории городского округа Нижняя Салда.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52" w:rsidRPr="00662277" w:rsidRDefault="00906752" w:rsidP="00154F3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52" w:rsidRPr="00662277" w:rsidRDefault="00906752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52" w:rsidRPr="00662277" w:rsidRDefault="00906752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52" w:rsidRPr="00662277" w:rsidRDefault="00906752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52" w:rsidRPr="00662277" w:rsidRDefault="00906752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52" w:rsidRPr="00662277" w:rsidRDefault="00906752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52" w:rsidRPr="00662277" w:rsidRDefault="00906752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906752" w:rsidRPr="00662277" w:rsidRDefault="00906752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52" w:rsidRPr="00662277" w:rsidRDefault="00906752" w:rsidP="002B2987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662277">
              <w:rPr>
                <w:color w:val="000000" w:themeColor="text1"/>
              </w:rPr>
              <w:t>0</w:t>
            </w:r>
          </w:p>
          <w:p w:rsidR="00906752" w:rsidRPr="00662277" w:rsidRDefault="00906752" w:rsidP="002B29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52" w:rsidRPr="00FF2FAF" w:rsidRDefault="00906752" w:rsidP="00CD5C8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2987" w:rsidRPr="00FF2FAF" w:rsidTr="00396A25">
        <w:trPr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87" w:rsidRPr="00BA271E" w:rsidRDefault="00710A60" w:rsidP="000915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616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87" w:rsidRPr="00BA271E" w:rsidRDefault="002B2987" w:rsidP="00CD5C8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2. </w:t>
            </w:r>
            <w:r w:rsidR="00710A60" w:rsidRPr="00BA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взаимодействия органов местного самоуправления, территориальных органов, федеральных органов исполнительной власти на территории городского округа, направленного на предупреждение, выявление и последующее устранение причин и условий, </w:t>
            </w:r>
            <w:r w:rsidR="00710A60" w:rsidRPr="00BA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способствующих осуществлению террористической и экстремистской деятельности; обеспечение межнационального мира и согласия, гармонизацию межнациональных отношений.</w:t>
            </w:r>
          </w:p>
        </w:tc>
      </w:tr>
      <w:tr w:rsidR="002B2987" w:rsidRPr="00FF2FAF" w:rsidTr="00396A25">
        <w:trPr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87" w:rsidRPr="00BA271E" w:rsidRDefault="00710A60" w:rsidP="000915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87" w:rsidRPr="00BA271E" w:rsidRDefault="002B2987" w:rsidP="00710A60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        </w:t>
            </w:r>
            <w:r w:rsidRPr="00BA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показатель </w:t>
            </w:r>
            <w:r w:rsidR="00710A60" w:rsidRPr="00BA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BA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710A60" w:rsidRPr="00BA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заседаний антитеррористической комиссии в городском округе Нижняя Салда, межведомственной комиссии по профилактике экстремизм</w:t>
            </w:r>
            <w:r w:rsidR="00190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710A60" w:rsidRPr="00BA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городском округе Нижняя Салда,  наблюдательного Совета по национальным вопросам и реализации социальной политики на территории городского округа Нижняя Слада.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87" w:rsidRPr="00BA271E" w:rsidRDefault="002B2987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87" w:rsidRPr="00BA271E" w:rsidRDefault="00BA271E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87" w:rsidRPr="00BA271E" w:rsidRDefault="00BA271E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87" w:rsidRPr="00BA271E" w:rsidRDefault="00BA271E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87" w:rsidRPr="00BA271E" w:rsidRDefault="00BA271E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87" w:rsidRPr="00BA271E" w:rsidRDefault="00BA271E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87" w:rsidRPr="00BA271E" w:rsidRDefault="00BA271E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87" w:rsidRPr="00BA271E" w:rsidRDefault="00BA271E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87" w:rsidRDefault="00E83B11" w:rsidP="00737ED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работ</w:t>
            </w:r>
            <w:r w:rsidR="00737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ыМежведомственной</w:t>
            </w:r>
            <w:r w:rsidR="00737EDE" w:rsidRPr="00737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комисси</w:t>
            </w:r>
            <w:r w:rsidR="00737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37EDE" w:rsidRPr="00737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профилактике экстремизм</w:t>
            </w:r>
            <w:r w:rsidR="00190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737EDE" w:rsidRPr="00737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городском округе Нижняя Салда</w:t>
            </w:r>
            <w:r w:rsidR="00737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37EDE" w:rsidRDefault="00D0463E" w:rsidP="00D046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Наблюдательн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D04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4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национальным вопросам и реализации социальной политики на территории городского округа Нижняя Слада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0463E" w:rsidRPr="00AE77C2" w:rsidRDefault="00D0463E" w:rsidP="00D0463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Антитеррористическ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D04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04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городском округе Нижняя Салда</w:t>
            </w:r>
          </w:p>
        </w:tc>
      </w:tr>
      <w:tr w:rsidR="002B2987" w:rsidRPr="00FF2FAF" w:rsidTr="00396A25">
        <w:trPr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87" w:rsidRPr="008267DD" w:rsidRDefault="008267DD" w:rsidP="000915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87" w:rsidRPr="008267DD" w:rsidRDefault="002B2987" w:rsidP="00CD5C81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67DD">
              <w:rPr>
                <w:rFonts w:ascii="Times New Roman" w:hAnsi="Times New Roman" w:cs="Times New Roman"/>
                <w:color w:val="000000" w:themeColor="text1"/>
              </w:rPr>
              <w:t xml:space="preserve">Задача 3. </w:t>
            </w:r>
            <w:r w:rsidR="008267DD" w:rsidRPr="008267DD">
              <w:rPr>
                <w:rFonts w:ascii="Times New Roman" w:hAnsi="Times New Roman" w:cs="Times New Roman"/>
                <w:color w:val="000000" w:themeColor="text1"/>
              </w:rPr>
              <w:t>Организация мероприятий по профилактике экстремизма и терроризма в сферах межнациональных и межрелигиозных отношений, образования, культуры, спорта, в социальной, молодежной и информационной политике.</w:t>
            </w:r>
          </w:p>
        </w:tc>
      </w:tr>
      <w:tr w:rsidR="008267DD" w:rsidRPr="00FF2FAF" w:rsidTr="00154F3B">
        <w:trPr>
          <w:trHeight w:val="1832"/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F2329C" w:rsidRDefault="008267DD" w:rsidP="000915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FF2FAF" w:rsidRDefault="008267DD" w:rsidP="008267DD">
            <w:pPr>
              <w:jc w:val="both"/>
              <w:textAlignment w:val="baseline"/>
              <w:rPr>
                <w:color w:val="FF0000"/>
              </w:rPr>
            </w:pPr>
            <w:r w:rsidRPr="008267DD">
              <w:rPr>
                <w:color w:val="000000" w:themeColor="text1"/>
              </w:rPr>
              <w:t xml:space="preserve">Целевой показатель 1. Количество межнациональных конфликтов, произошедших на территории городского округа Нижняя Салда 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906752" w:rsidRDefault="008267DD" w:rsidP="00154F3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906752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906752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906752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906752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906752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906752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8267DD" w:rsidRPr="00906752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906752" w:rsidRDefault="008267DD" w:rsidP="00154F3B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906752">
              <w:rPr>
                <w:color w:val="000000" w:themeColor="text1"/>
              </w:rPr>
              <w:t>0</w:t>
            </w:r>
          </w:p>
          <w:p w:rsidR="008267DD" w:rsidRPr="00906752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67DD" w:rsidRPr="00906752" w:rsidRDefault="008267DD" w:rsidP="008267D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Сводка о зарегистрированных преступления и происшествиях.</w:t>
            </w:r>
          </w:p>
          <w:p w:rsidR="008267DD" w:rsidRPr="00FF2FAF" w:rsidRDefault="008267DD" w:rsidP="008267D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Анкета  мониторинга межнациональных и </w:t>
            </w:r>
            <w:proofErr w:type="spellStart"/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этно-конфессиональных</w:t>
            </w:r>
            <w:proofErr w:type="spellEnd"/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отношений</w:t>
            </w:r>
          </w:p>
        </w:tc>
      </w:tr>
      <w:tr w:rsidR="008267DD" w:rsidRPr="00FF2FAF" w:rsidTr="00154F3B">
        <w:trPr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F2329C" w:rsidRDefault="00F2329C" w:rsidP="000915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906752" w:rsidRDefault="008267DD" w:rsidP="00154F3B">
            <w:pPr>
              <w:jc w:val="both"/>
              <w:textAlignment w:val="baseline"/>
              <w:rPr>
                <w:color w:val="000000" w:themeColor="text1"/>
              </w:rPr>
            </w:pPr>
            <w:r w:rsidRPr="00906752">
              <w:rPr>
                <w:color w:val="000000" w:themeColor="text1"/>
              </w:rPr>
              <w:t xml:space="preserve">Целевой         </w:t>
            </w:r>
            <w:r w:rsidRPr="00906752">
              <w:rPr>
                <w:color w:val="000000" w:themeColor="text1"/>
              </w:rPr>
              <w:br/>
              <w:t>показатель 2. Количество  проявлений экстремизма на территории городского округа Нижняя Салда.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906752" w:rsidRDefault="008267DD" w:rsidP="00154F3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906752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906752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906752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906752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906752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906752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8267DD" w:rsidRPr="00906752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906752" w:rsidRDefault="008267DD" w:rsidP="00154F3B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906752">
              <w:rPr>
                <w:color w:val="000000" w:themeColor="text1"/>
              </w:rPr>
              <w:t>0</w:t>
            </w:r>
          </w:p>
          <w:p w:rsidR="008267DD" w:rsidRPr="00906752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7DD" w:rsidRPr="00FF2FAF" w:rsidRDefault="008267DD" w:rsidP="00CD5C8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67DD" w:rsidRPr="00FF2FAF" w:rsidTr="00396A25">
        <w:trPr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F2329C" w:rsidRDefault="00F2329C" w:rsidP="000915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662277" w:rsidRDefault="008267DD" w:rsidP="00154F3B">
            <w:pPr>
              <w:jc w:val="both"/>
              <w:textAlignment w:val="baseline"/>
              <w:rPr>
                <w:color w:val="000000" w:themeColor="text1"/>
              </w:rPr>
            </w:pPr>
            <w:r w:rsidRPr="00662277">
              <w:rPr>
                <w:color w:val="000000" w:themeColor="text1"/>
              </w:rPr>
              <w:t xml:space="preserve">Целевой         </w:t>
            </w:r>
            <w:r w:rsidRPr="00662277">
              <w:rPr>
                <w:color w:val="000000" w:themeColor="text1"/>
              </w:rPr>
              <w:br/>
              <w:t xml:space="preserve">показатель 3. Количество  проявлений терроризма на </w:t>
            </w:r>
            <w:r w:rsidRPr="00662277">
              <w:rPr>
                <w:color w:val="000000" w:themeColor="text1"/>
              </w:rPr>
              <w:lastRenderedPageBreak/>
              <w:t>территории городского округа Нижняя Салда.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662277" w:rsidRDefault="008267DD" w:rsidP="00154F3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662277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662277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662277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662277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662277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662277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8267DD" w:rsidRPr="00662277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662277" w:rsidRDefault="008267DD" w:rsidP="00154F3B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662277">
              <w:rPr>
                <w:color w:val="000000" w:themeColor="text1"/>
              </w:rPr>
              <w:t>0</w:t>
            </w:r>
          </w:p>
          <w:p w:rsidR="008267DD" w:rsidRPr="00662277" w:rsidRDefault="008267DD" w:rsidP="0015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FF2FAF" w:rsidRDefault="008267DD" w:rsidP="00CD5C8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67DD" w:rsidRPr="00FF2FAF" w:rsidTr="00396A25">
        <w:trPr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A73D9C" w:rsidRDefault="008D7FE8" w:rsidP="000915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616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D" w:rsidRPr="00A73D9C" w:rsidRDefault="008267DD" w:rsidP="00A73D9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4. </w:t>
            </w:r>
            <w:r w:rsidR="00A73D9C" w:rsidRPr="00A73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мероприятий, направленных на обеспечение межнационального мира и согласия, гармонизацию межнациональных (межэтнических) отношений.</w:t>
            </w:r>
          </w:p>
        </w:tc>
      </w:tr>
      <w:tr w:rsidR="00936339" w:rsidRPr="00FF2FAF" w:rsidTr="00211C52">
        <w:trPr>
          <w:trHeight w:val="2841"/>
          <w:tblCellSpacing w:w="5" w:type="nil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9" w:rsidRPr="00211C52" w:rsidRDefault="00936339" w:rsidP="000915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9" w:rsidRPr="00211C52" w:rsidRDefault="00936339" w:rsidP="0093633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        </w:t>
            </w: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показатель 5. Количество мероприятий, направленных на обеспечение межнационального мира и согласия, гармонизацию межнациональных (межэтнических) отношений.</w:t>
            </w:r>
          </w:p>
          <w:p w:rsidR="00936339" w:rsidRPr="00211C52" w:rsidRDefault="00936339" w:rsidP="0093633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9" w:rsidRPr="00211C52" w:rsidRDefault="00936339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9" w:rsidRPr="00211C52" w:rsidRDefault="00441909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9" w:rsidRPr="00211C52" w:rsidRDefault="00441909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9" w:rsidRPr="00211C52" w:rsidRDefault="00441909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9" w:rsidRPr="00211C52" w:rsidRDefault="00441909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9" w:rsidRPr="00211C52" w:rsidRDefault="00441909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9" w:rsidRPr="00211C52" w:rsidRDefault="00441909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9" w:rsidRPr="00211C52" w:rsidRDefault="00441909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2" w:rsidRPr="00211C52" w:rsidRDefault="00211C52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 Президента Российской Федерации от 19.12.2012 №1666 «О стратегии государственной национальной политики Россий</w:t>
            </w:r>
            <w:r w:rsidR="00BB4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Федерации на период  до 202</w:t>
            </w: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года»</w:t>
            </w:r>
          </w:p>
          <w:p w:rsidR="00936339" w:rsidRPr="00211C52" w:rsidRDefault="00936339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учреждений образования, культур</w:t>
            </w:r>
            <w:r w:rsidR="00211C52"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ы, спорта и молодежной политики</w:t>
            </w:r>
          </w:p>
        </w:tc>
      </w:tr>
      <w:tr w:rsidR="00936339" w:rsidRPr="00FF2FAF" w:rsidTr="00211C52">
        <w:trPr>
          <w:trHeight w:val="2940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9" w:rsidRPr="00211C52" w:rsidRDefault="00211C52" w:rsidP="000915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9" w:rsidRPr="00211C52" w:rsidRDefault="00936339" w:rsidP="0093633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6. Охват всех возрастных групп населения в мероприятиях направленных на  обеспечение межнационального мира и согласия, гармонизацию межнациональных (межэтнических) отношений.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9" w:rsidRPr="00211C52" w:rsidRDefault="00936339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 от общей численности ГО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9" w:rsidRPr="00211C52" w:rsidRDefault="00936339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9" w:rsidRPr="00211C52" w:rsidRDefault="00936339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9" w:rsidRPr="00211C52" w:rsidRDefault="00936339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9" w:rsidRPr="00211C52" w:rsidRDefault="00936339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9" w:rsidRPr="00211C52" w:rsidRDefault="00936339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9" w:rsidRPr="00211C52" w:rsidRDefault="00936339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9" w:rsidRPr="00211C52" w:rsidRDefault="00936339" w:rsidP="00CD5C8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2" w:rsidRPr="00211C52" w:rsidRDefault="00211C52" w:rsidP="00211C5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 Президента Российской Федерации от 19.12.2012 №1666 «О стратегии государственной национальной политики Россий</w:t>
            </w:r>
            <w:r w:rsidR="00BB4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Федерации на период  до 202</w:t>
            </w: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года»</w:t>
            </w:r>
          </w:p>
          <w:p w:rsidR="00936339" w:rsidRPr="00211C52" w:rsidRDefault="00211C52" w:rsidP="00211C5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учреждений образования, культуры, спорта и молодежной политики</w:t>
            </w:r>
          </w:p>
        </w:tc>
      </w:tr>
    </w:tbl>
    <w:p w:rsidR="00D5165B" w:rsidRPr="00FF2FAF" w:rsidRDefault="00D5165B" w:rsidP="00D5165B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BC7D36" w:rsidRDefault="00BC7D36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BC7D36" w:rsidRDefault="00BC7D36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BC7D36" w:rsidRDefault="00BC7D36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</w:p>
    <w:p w:rsidR="00DE3223" w:rsidRPr="00D0463E" w:rsidRDefault="00DE322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D0463E">
        <w:rPr>
          <w:bCs/>
          <w:color w:val="000000" w:themeColor="text1"/>
        </w:rPr>
        <w:lastRenderedPageBreak/>
        <w:t xml:space="preserve">Приложение № 2 </w:t>
      </w:r>
    </w:p>
    <w:p w:rsidR="00D0463E" w:rsidRPr="00396A25" w:rsidRDefault="00D0463E" w:rsidP="00D0463E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396A25">
        <w:rPr>
          <w:bCs/>
          <w:color w:val="000000" w:themeColor="text1"/>
        </w:rPr>
        <w:t>к муниципальной программе «По профилактике экстремизма, терроризма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года»</w:t>
      </w:r>
    </w:p>
    <w:p w:rsidR="00DE3223" w:rsidRPr="00FF2FAF" w:rsidRDefault="00DE3223" w:rsidP="00DE3223">
      <w:pPr>
        <w:widowControl w:val="0"/>
        <w:autoSpaceDE w:val="0"/>
        <w:autoSpaceDN w:val="0"/>
        <w:adjustRightInd w:val="0"/>
        <w:jc w:val="right"/>
        <w:rPr>
          <w:b/>
          <w:bCs/>
          <w:color w:val="FF0000"/>
        </w:rPr>
      </w:pPr>
    </w:p>
    <w:p w:rsidR="00DE3223" w:rsidRPr="00FF2FAF" w:rsidRDefault="00DE3223" w:rsidP="00DE3223">
      <w:pPr>
        <w:widowControl w:val="0"/>
        <w:autoSpaceDE w:val="0"/>
        <w:autoSpaceDN w:val="0"/>
        <w:adjustRightInd w:val="0"/>
        <w:rPr>
          <w:b/>
          <w:bCs/>
          <w:color w:val="FF0000"/>
        </w:rPr>
      </w:pPr>
    </w:p>
    <w:p w:rsidR="00552BD2" w:rsidRPr="00D0463E" w:rsidRDefault="00552BD2" w:rsidP="00552BD2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bookmarkStart w:id="3" w:name="Par336"/>
      <w:bookmarkEnd w:id="3"/>
      <w:r w:rsidRPr="00D0463E">
        <w:rPr>
          <w:bCs/>
          <w:color w:val="000000" w:themeColor="text1"/>
          <w:sz w:val="28"/>
          <w:szCs w:val="28"/>
        </w:rPr>
        <w:t>ПЛАН МЕРОПРИЯТИЙ</w:t>
      </w:r>
    </w:p>
    <w:p w:rsidR="00552BD2" w:rsidRPr="00D0463E" w:rsidRDefault="00552BD2" w:rsidP="00552BD2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D0463E">
        <w:rPr>
          <w:bCs/>
          <w:color w:val="000000" w:themeColor="text1"/>
          <w:sz w:val="28"/>
          <w:szCs w:val="28"/>
        </w:rPr>
        <w:t>ПО ВЫПОЛНЕНИЮ МУНИЦИПАЛЬНОЙ ПРОГРАММЫ</w:t>
      </w:r>
    </w:p>
    <w:p w:rsidR="00552BD2" w:rsidRPr="00D0463E" w:rsidRDefault="00D0463E" w:rsidP="00552BD2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D0463E">
        <w:rPr>
          <w:bCs/>
          <w:color w:val="000000" w:themeColor="text1"/>
          <w:sz w:val="28"/>
          <w:szCs w:val="28"/>
        </w:rPr>
        <w:t>«По профилактике экстремизма, терроризма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года»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15"/>
        <w:gridCol w:w="3828"/>
        <w:gridCol w:w="1275"/>
        <w:gridCol w:w="1113"/>
        <w:gridCol w:w="1114"/>
        <w:gridCol w:w="1114"/>
        <w:gridCol w:w="1114"/>
        <w:gridCol w:w="1114"/>
        <w:gridCol w:w="1114"/>
        <w:gridCol w:w="1114"/>
        <w:gridCol w:w="1842"/>
      </w:tblGrid>
      <w:tr w:rsidR="00BC7D36" w:rsidRPr="007D27B7" w:rsidTr="009E05A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 xml:space="preserve">№   </w:t>
            </w:r>
            <w:r w:rsidRPr="007D27B7">
              <w:rPr>
                <w:color w:val="000000" w:themeColor="text1"/>
                <w:lang w:eastAsia="en-US"/>
              </w:rPr>
              <w:br/>
              <w:t>строки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Наименование мероприятия/</w:t>
            </w:r>
            <w:r w:rsidRPr="007D27B7">
              <w:rPr>
                <w:color w:val="000000" w:themeColor="text1"/>
                <w:lang w:eastAsia="en-US"/>
              </w:rPr>
              <w:br/>
              <w:t xml:space="preserve">Источники расходов    </w:t>
            </w:r>
            <w:r w:rsidRPr="007D27B7">
              <w:rPr>
                <w:color w:val="000000" w:themeColor="text1"/>
                <w:lang w:eastAsia="en-US"/>
              </w:rPr>
              <w:br/>
              <w:t>на финансирование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 xml:space="preserve">Номер строки </w:t>
            </w:r>
            <w:r w:rsidRPr="007D27B7">
              <w:rPr>
                <w:color w:val="000000" w:themeColor="text1"/>
                <w:lang w:eastAsia="en-US"/>
              </w:rPr>
              <w:br/>
              <w:t xml:space="preserve">   целевых   </w:t>
            </w:r>
            <w:r w:rsidRPr="007D27B7">
              <w:rPr>
                <w:color w:val="000000" w:themeColor="text1"/>
                <w:lang w:eastAsia="en-US"/>
              </w:rPr>
              <w:br/>
              <w:t xml:space="preserve">показателей, </w:t>
            </w:r>
            <w:r w:rsidRPr="007D27B7">
              <w:rPr>
                <w:color w:val="000000" w:themeColor="text1"/>
                <w:lang w:eastAsia="en-US"/>
              </w:rPr>
              <w:br/>
              <w:t>на достижение</w:t>
            </w:r>
            <w:r w:rsidRPr="007D27B7">
              <w:rPr>
                <w:color w:val="000000" w:themeColor="text1"/>
                <w:lang w:eastAsia="en-US"/>
              </w:rPr>
              <w:br/>
              <w:t xml:space="preserve">   которых   </w:t>
            </w:r>
            <w:r w:rsidRPr="007D27B7">
              <w:rPr>
                <w:color w:val="000000" w:themeColor="text1"/>
                <w:lang w:eastAsia="en-US"/>
              </w:rPr>
              <w:br/>
              <w:t xml:space="preserve"> направлены  </w:t>
            </w:r>
            <w:r w:rsidRPr="007D27B7">
              <w:rPr>
                <w:color w:val="000000" w:themeColor="text1"/>
                <w:lang w:eastAsia="en-US"/>
              </w:rPr>
              <w:br/>
              <w:t xml:space="preserve"> мероприятия</w:t>
            </w:r>
          </w:p>
        </w:tc>
      </w:tr>
      <w:tr w:rsidR="00BC7D36" w:rsidRPr="007D27B7" w:rsidTr="009E05A5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D2" w:rsidRPr="007D27B7" w:rsidRDefault="00552BD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D2" w:rsidRPr="007D27B7" w:rsidRDefault="00552BD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D046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2019</w:t>
            </w:r>
            <w:r w:rsidR="00552BD2" w:rsidRPr="007D27B7">
              <w:rPr>
                <w:color w:val="000000" w:themeColor="text1"/>
                <w:lang w:eastAsia="en-US"/>
              </w:rPr>
              <w:t xml:space="preserve"> год  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D046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2020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D046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2021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D046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D046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2023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D046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2024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D046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2025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D2" w:rsidRPr="007D27B7" w:rsidRDefault="00552BD2">
            <w:pPr>
              <w:rPr>
                <w:color w:val="000000" w:themeColor="text1"/>
                <w:lang w:eastAsia="en-US"/>
              </w:rPr>
            </w:pPr>
          </w:p>
        </w:tc>
      </w:tr>
    </w:tbl>
    <w:p w:rsidR="00552BD2" w:rsidRPr="007D27B7" w:rsidRDefault="00552BD2" w:rsidP="00552BD2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15457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14"/>
        <w:gridCol w:w="3827"/>
        <w:gridCol w:w="1275"/>
        <w:gridCol w:w="1113"/>
        <w:gridCol w:w="1114"/>
        <w:gridCol w:w="1114"/>
        <w:gridCol w:w="1114"/>
        <w:gridCol w:w="1114"/>
        <w:gridCol w:w="1114"/>
        <w:gridCol w:w="1114"/>
        <w:gridCol w:w="1844"/>
      </w:tblGrid>
      <w:tr w:rsidR="00BC7D36" w:rsidRPr="007D27B7" w:rsidTr="009E05A5">
        <w:trPr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11</w:t>
            </w:r>
          </w:p>
        </w:tc>
      </w:tr>
      <w:tr w:rsidR="00E252A4" w:rsidRPr="007D27B7" w:rsidTr="009E05A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A4" w:rsidRPr="007D27B7" w:rsidRDefault="00E252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A4" w:rsidRPr="007D27B7" w:rsidRDefault="00E252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 xml:space="preserve">ВСЕГО ПО МУНИЦИПАЛЬНОЙ ПРОГРАММЕ, В ТОМ ЧИСЛЕ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7D27B7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622 551,0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E252A4" w:rsidRDefault="00E252A4" w:rsidP="007D27B7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E252A4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65690D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7D27B7">
              <w:rPr>
                <w:bCs/>
                <w:color w:val="000000" w:themeColor="text1"/>
                <w:lang w:eastAsia="en-US"/>
              </w:rPr>
              <w:t>305 172,0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65690D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317 379,0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252A4" w:rsidRPr="007D27B7" w:rsidTr="009E05A5">
        <w:trPr>
          <w:trHeight w:val="41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A4" w:rsidRPr="007D27B7" w:rsidRDefault="00E252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A4" w:rsidRPr="007D27B7" w:rsidRDefault="00E252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7D27B7">
            <w:pPr>
              <w:rPr>
                <w:color w:val="000000" w:themeColor="text1"/>
              </w:rPr>
            </w:pPr>
            <w:r w:rsidRPr="007D27B7">
              <w:rPr>
                <w:color w:val="000000" w:themeColor="text1"/>
                <w:lang w:eastAsia="en-US"/>
              </w:rPr>
              <w:t>622 551,0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E252A4" w:rsidRDefault="00E252A4" w:rsidP="007D27B7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E252A4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65690D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7D27B7">
              <w:rPr>
                <w:bCs/>
                <w:color w:val="000000" w:themeColor="text1"/>
                <w:lang w:eastAsia="en-US"/>
              </w:rPr>
              <w:t>305 172,0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65690D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317 379,0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65690D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65690D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65690D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65690D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252A4" w:rsidRPr="007D27B7" w:rsidTr="009E05A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A4" w:rsidRPr="007D27B7" w:rsidRDefault="00E252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A4" w:rsidRPr="007D27B7" w:rsidRDefault="00E252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прочие нужды,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7D27B7">
            <w:pPr>
              <w:rPr>
                <w:color w:val="000000" w:themeColor="text1"/>
              </w:rPr>
            </w:pPr>
            <w:r w:rsidRPr="007D27B7">
              <w:rPr>
                <w:color w:val="000000" w:themeColor="text1"/>
                <w:lang w:eastAsia="en-US"/>
              </w:rPr>
              <w:t>622 551,0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E252A4" w:rsidRDefault="00E252A4" w:rsidP="007D27B7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E252A4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65690D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7D27B7">
              <w:rPr>
                <w:bCs/>
                <w:color w:val="000000" w:themeColor="text1"/>
                <w:lang w:eastAsia="en-US"/>
              </w:rPr>
              <w:t>305 172,0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65690D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317 379,0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65690D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65690D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65690D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65690D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252A4" w:rsidRPr="007D27B7" w:rsidTr="009E05A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A4" w:rsidRPr="007D27B7" w:rsidRDefault="00E252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A4" w:rsidRPr="007D27B7" w:rsidRDefault="00E252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7D27B7">
            <w:pPr>
              <w:rPr>
                <w:color w:val="000000" w:themeColor="text1"/>
              </w:rPr>
            </w:pPr>
            <w:r w:rsidRPr="007D27B7">
              <w:rPr>
                <w:color w:val="000000" w:themeColor="text1"/>
                <w:lang w:eastAsia="en-US"/>
              </w:rPr>
              <w:t>622 551,0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E252A4" w:rsidRDefault="00E252A4" w:rsidP="007D27B7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E252A4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65690D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7D27B7">
              <w:rPr>
                <w:bCs/>
                <w:color w:val="000000" w:themeColor="text1"/>
                <w:lang w:eastAsia="en-US"/>
              </w:rPr>
              <w:t>305 172,0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65690D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317 379,0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65690D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65690D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65690D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 w:rsidP="0065690D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4" w:rsidRPr="007D27B7" w:rsidRDefault="00E252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F2FAF" w:rsidRPr="007D27B7" w:rsidTr="009E05A5">
        <w:trPr>
          <w:trHeight w:val="40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7D27B7">
              <w:rPr>
                <w:bCs/>
                <w:color w:val="000000" w:themeColor="text1"/>
                <w:lang w:eastAsia="en-US"/>
              </w:rPr>
              <w:t>Мероприятия 1.</w:t>
            </w:r>
          </w:p>
          <w:p w:rsidR="00552BD2" w:rsidRPr="007D27B7" w:rsidRDefault="00B31543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 xml:space="preserve">Проведение ежеквартальных </w:t>
            </w:r>
            <w:r w:rsidRPr="007D27B7">
              <w:rPr>
                <w:color w:val="000000" w:themeColor="text1"/>
                <w:lang w:eastAsia="en-US"/>
              </w:rPr>
              <w:lastRenderedPageBreak/>
              <w:t>заседаний  межведомственной комиссии по профилактике экстремизм</w:t>
            </w:r>
            <w:r w:rsidR="00190683">
              <w:rPr>
                <w:color w:val="000000" w:themeColor="text1"/>
                <w:lang w:eastAsia="en-US"/>
              </w:rPr>
              <w:t>а</w:t>
            </w:r>
            <w:r w:rsidRPr="007D27B7">
              <w:rPr>
                <w:color w:val="000000" w:themeColor="text1"/>
                <w:lang w:eastAsia="en-US"/>
              </w:rPr>
              <w:t xml:space="preserve"> в городском округе Нижняя Салда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9E05A5" w:rsidRDefault="009E05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3,</w:t>
            </w:r>
            <w:r w:rsidRPr="009E05A5"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FF2FAF" w:rsidRPr="007D27B7" w:rsidTr="009E05A5">
        <w:trPr>
          <w:trHeight w:val="1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7D27B7">
              <w:rPr>
                <w:bCs/>
                <w:color w:val="000000" w:themeColor="text1"/>
                <w:lang w:eastAsia="en-US"/>
              </w:rPr>
              <w:t>Мероприятия 2.</w:t>
            </w:r>
          </w:p>
          <w:p w:rsidR="00552BD2" w:rsidRPr="007D27B7" w:rsidRDefault="00B31543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7D27B7">
              <w:rPr>
                <w:bCs/>
                <w:color w:val="000000" w:themeColor="text1"/>
                <w:lang w:eastAsia="en-US"/>
              </w:rPr>
              <w:t>Составление ежегодного плана работы   межведомственной комиссии по профилактике экстремизм</w:t>
            </w:r>
            <w:r w:rsidR="00190683">
              <w:rPr>
                <w:bCs/>
                <w:color w:val="000000" w:themeColor="text1"/>
                <w:lang w:eastAsia="en-US"/>
              </w:rPr>
              <w:t>а</w:t>
            </w:r>
            <w:r w:rsidRPr="007D27B7">
              <w:rPr>
                <w:bCs/>
                <w:color w:val="000000" w:themeColor="text1"/>
                <w:lang w:eastAsia="en-US"/>
              </w:rPr>
              <w:t xml:space="preserve"> в городском округе Нижняя Салда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9E05A5" w:rsidRDefault="009E05A5" w:rsidP="009E05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3,6</w:t>
            </w:r>
          </w:p>
        </w:tc>
      </w:tr>
      <w:tr w:rsidR="00FF2FAF" w:rsidRPr="007D27B7" w:rsidTr="009E05A5">
        <w:trPr>
          <w:trHeight w:val="1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7D27B7">
              <w:rPr>
                <w:bCs/>
                <w:color w:val="000000" w:themeColor="text1"/>
                <w:lang w:eastAsia="en-US"/>
              </w:rPr>
              <w:t>Мероприятие 3.</w:t>
            </w:r>
          </w:p>
          <w:p w:rsidR="00552BD2" w:rsidRPr="007D27B7" w:rsidRDefault="00B31543" w:rsidP="001906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7D27B7">
              <w:rPr>
                <w:bCs/>
                <w:color w:val="000000" w:themeColor="text1"/>
                <w:lang w:eastAsia="en-US"/>
              </w:rPr>
              <w:t xml:space="preserve">Предоставление территориальным правоохранительным органам (органам внутренних дел, органам безопасности, органам прокуратуры) возможности размещения в муниципальных </w:t>
            </w:r>
            <w:r w:rsidR="00190683">
              <w:rPr>
                <w:bCs/>
                <w:color w:val="000000" w:themeColor="text1"/>
                <w:lang w:eastAsia="en-US"/>
              </w:rPr>
              <w:t>средствах массовой информации</w:t>
            </w:r>
            <w:r w:rsidRPr="007D27B7">
              <w:rPr>
                <w:bCs/>
                <w:color w:val="000000" w:themeColor="text1"/>
                <w:lang w:eastAsia="en-US"/>
              </w:rPr>
              <w:t xml:space="preserve"> компетентной информации о результатах деятельности в области противодействия профилактики экстремизма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9E05A5" w:rsidRDefault="009E05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</w:t>
            </w:r>
          </w:p>
        </w:tc>
      </w:tr>
      <w:tr w:rsidR="00FF2FAF" w:rsidRPr="007D27B7" w:rsidTr="009E05A5">
        <w:trPr>
          <w:trHeight w:val="119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4.</w:t>
            </w:r>
          </w:p>
          <w:p w:rsidR="00552BD2" w:rsidRPr="007D27B7" w:rsidRDefault="00B31543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Организация профилактических бесед с населением муниципального образования с привлечением представителей правоохранительных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9E05A5" w:rsidRDefault="009E05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</w:t>
            </w:r>
          </w:p>
        </w:tc>
      </w:tr>
      <w:tr w:rsidR="00FF2FAF" w:rsidRPr="007D27B7" w:rsidTr="009E05A5">
        <w:trPr>
          <w:trHeight w:val="189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lastRenderedPageBreak/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43" w:rsidRPr="007D27B7" w:rsidRDefault="00552BD2" w:rsidP="00F6252F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5.</w:t>
            </w:r>
          </w:p>
          <w:p w:rsidR="00552BD2" w:rsidRPr="007D27B7" w:rsidRDefault="00B31543" w:rsidP="00F6252F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Организация и проведение в образовательных учреждениях встреч с сотрудниками правоохранительных органов по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9E05A5" w:rsidRDefault="009E05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</w:t>
            </w:r>
          </w:p>
        </w:tc>
      </w:tr>
      <w:tr w:rsidR="00FF2FAF" w:rsidRPr="007D27B7" w:rsidTr="009E05A5">
        <w:trPr>
          <w:trHeight w:val="8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 w:rsidP="00F6252F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6.</w:t>
            </w:r>
          </w:p>
          <w:p w:rsidR="00552BD2" w:rsidRPr="007D27B7" w:rsidRDefault="00B31543" w:rsidP="00F6252F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Обход территории городского округа с целью выявления фактов нанесения на объекты муниципальной собственности, иные сооружения нацисткой атрибутики или символики либо атрибутики, сходной с нацисткой атрибутикой или символикой, символики экстремистских организаций (обо всех случаях обнаружения подобных фактов незамедлительно информировать органы внутренних дел).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9E05A5" w:rsidRDefault="009E05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</w:t>
            </w:r>
          </w:p>
        </w:tc>
      </w:tr>
      <w:tr w:rsidR="00FF2FAF" w:rsidRPr="007D27B7" w:rsidTr="009E05A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7D27B7">
              <w:rPr>
                <w:bCs/>
                <w:color w:val="000000" w:themeColor="text1"/>
                <w:lang w:eastAsia="en-US"/>
              </w:rPr>
              <w:t>Мероприятия 7.</w:t>
            </w:r>
          </w:p>
          <w:p w:rsidR="00552BD2" w:rsidRPr="007D27B7" w:rsidRDefault="00B31543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7D27B7">
              <w:rPr>
                <w:bCs/>
                <w:color w:val="000000" w:themeColor="text1"/>
                <w:lang w:eastAsia="en-US"/>
              </w:rPr>
              <w:t xml:space="preserve">Проведение мониторинга средств массовой информации и информационно-телекоммуникационных сетей с целью </w:t>
            </w:r>
            <w:proofErr w:type="gramStart"/>
            <w:r w:rsidRPr="007D27B7">
              <w:rPr>
                <w:bCs/>
                <w:color w:val="000000" w:themeColor="text1"/>
                <w:lang w:eastAsia="en-US"/>
              </w:rPr>
              <w:t>выявления фактов распространения материалов экстремистской направленности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9E05A5" w:rsidRDefault="009E05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</w:t>
            </w:r>
          </w:p>
        </w:tc>
      </w:tr>
      <w:tr w:rsidR="00FF2FAF" w:rsidRPr="007D27B7" w:rsidTr="009E05A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8.</w:t>
            </w:r>
          </w:p>
          <w:p w:rsidR="00552BD2" w:rsidRPr="007D27B7" w:rsidRDefault="00B31543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 xml:space="preserve">Организация и проведение </w:t>
            </w:r>
            <w:r w:rsidRPr="007D27B7">
              <w:rPr>
                <w:color w:val="000000" w:themeColor="text1"/>
                <w:lang w:eastAsia="en-US"/>
              </w:rPr>
              <w:lastRenderedPageBreak/>
              <w:t>контроля в образовательных организациях эффективности контент – фильтров, препятствующих доступу кинтернет – сайтам, содержащим экстремистскую и иную информацию, причиняющую вред здоровью и развитию детей и подростков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9E05A5" w:rsidRDefault="009E05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</w:t>
            </w:r>
          </w:p>
        </w:tc>
      </w:tr>
      <w:tr w:rsidR="00FF2FAF" w:rsidRPr="007D27B7" w:rsidTr="009E05A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lastRenderedPageBreak/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D2" w:rsidRDefault="00F72448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Мероприятие 9.</w:t>
            </w:r>
          </w:p>
          <w:p w:rsidR="00F72448" w:rsidRPr="007D27B7" w:rsidRDefault="00F72448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001F5">
              <w:rPr>
                <w:bCs/>
                <w:color w:val="000000" w:themeColor="text1"/>
                <w:lang w:eastAsia="en-US"/>
              </w:rPr>
              <w:t>Организация и проведение обучающих семинаров для педагогов образовательных организаций по вопросам профилактики экстремизма, противодействия распространению идеологии терроризма, деятельности молодежных субкультур экстремисткой и деструктивной направленности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7D27B7" w:rsidRDefault="00552B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2" w:rsidRPr="009E05A5" w:rsidRDefault="009E05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</w:t>
            </w:r>
          </w:p>
        </w:tc>
      </w:tr>
      <w:tr w:rsidR="00F72448" w:rsidRPr="007D27B7" w:rsidTr="009E05A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 xml:space="preserve">Мероприятие </w:t>
            </w:r>
            <w:r>
              <w:rPr>
                <w:color w:val="000000" w:themeColor="text1"/>
                <w:lang w:eastAsia="en-US"/>
              </w:rPr>
              <w:t>10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Организация мониторинга в подростково-молодежной среде образовательных организаций и учреждений культуры с целью выявления приверженцев экстремистских движений и субкультур, лиц, склонных к принятию экстремистских и деструктивных идеологий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Default="00307C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</w:t>
            </w:r>
            <w:bookmarkStart w:id="4" w:name="_GoBack"/>
            <w:bookmarkEnd w:id="4"/>
          </w:p>
        </w:tc>
      </w:tr>
      <w:tr w:rsidR="00F72448" w:rsidRPr="007D27B7" w:rsidTr="009E05A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lastRenderedPageBreak/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7D27B7">
              <w:rPr>
                <w:bCs/>
                <w:color w:val="000000" w:themeColor="text1"/>
                <w:lang w:eastAsia="en-US"/>
              </w:rPr>
              <w:t>Мероприятие 1</w:t>
            </w:r>
            <w:r>
              <w:rPr>
                <w:bCs/>
                <w:color w:val="000000" w:themeColor="text1"/>
                <w:lang w:eastAsia="en-US"/>
              </w:rPr>
              <w:t>1</w:t>
            </w:r>
            <w:r w:rsidRPr="007D27B7">
              <w:rPr>
                <w:bCs/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7D27B7">
              <w:rPr>
                <w:bCs/>
                <w:color w:val="000000" w:themeColor="text1"/>
                <w:lang w:eastAsia="en-US"/>
              </w:rPr>
              <w:t>Проведение социологических исследований по вопросам профилактики экстремизма в подростково-молодежной среде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</w:t>
            </w:r>
          </w:p>
        </w:tc>
      </w:tr>
      <w:tr w:rsidR="00F72448" w:rsidRPr="007D27B7" w:rsidTr="00F724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7D27B7">
              <w:rPr>
                <w:bCs/>
                <w:color w:val="000000" w:themeColor="text1"/>
                <w:lang w:eastAsia="en-US"/>
              </w:rPr>
              <w:t>Мероприятие 1</w:t>
            </w:r>
            <w:r>
              <w:rPr>
                <w:bCs/>
                <w:color w:val="000000" w:themeColor="text1"/>
                <w:lang w:eastAsia="en-US"/>
              </w:rPr>
              <w:t>2</w:t>
            </w:r>
            <w:r w:rsidRPr="007D27B7">
              <w:rPr>
                <w:bCs/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7D27B7">
              <w:rPr>
                <w:bCs/>
                <w:color w:val="000000" w:themeColor="text1"/>
                <w:lang w:eastAsia="en-US"/>
              </w:rPr>
              <w:t>Взаимодействие с российскими традиционными религиозными организациями с целью недопущения распространения среди верующих и иных групп населения муниципального образования экстремистской идеологии и вовлечения их в религиозные группы деструктивной направленности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</w:t>
            </w:r>
          </w:p>
        </w:tc>
      </w:tr>
      <w:tr w:rsidR="00F72448" w:rsidRPr="007D27B7" w:rsidTr="00F724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1</w:t>
            </w:r>
            <w:r>
              <w:rPr>
                <w:color w:val="000000" w:themeColor="text1"/>
                <w:lang w:eastAsia="en-US"/>
              </w:rPr>
              <w:t>3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Организация мониторинга конфессиональной ситуации на территории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</w:t>
            </w:r>
          </w:p>
        </w:tc>
      </w:tr>
      <w:tr w:rsidR="00F72448" w:rsidRPr="007D27B7" w:rsidTr="00F724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7D27B7">
              <w:rPr>
                <w:bCs/>
                <w:color w:val="000000" w:themeColor="text1"/>
                <w:lang w:eastAsia="en-US"/>
              </w:rPr>
              <w:t>Мероприятие 1</w:t>
            </w:r>
            <w:r>
              <w:rPr>
                <w:bCs/>
                <w:color w:val="000000" w:themeColor="text1"/>
                <w:lang w:eastAsia="en-US"/>
              </w:rPr>
              <w:t>4</w:t>
            </w:r>
            <w:r w:rsidRPr="007D27B7">
              <w:rPr>
                <w:bCs/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7D27B7">
              <w:rPr>
                <w:bCs/>
                <w:color w:val="000000" w:themeColor="text1"/>
                <w:lang w:eastAsia="en-US"/>
              </w:rPr>
              <w:t>Организация мониторинга протестной и деструктивной активности на территории муниципального образования, в том числе проведения публичных и массовых мероприятий, распространения агитационно-пропагандистских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</w:t>
            </w:r>
          </w:p>
        </w:tc>
      </w:tr>
      <w:tr w:rsidR="00F72448" w:rsidRPr="007D27B7" w:rsidTr="00F724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lastRenderedPageBreak/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1</w:t>
            </w:r>
            <w:r>
              <w:rPr>
                <w:color w:val="000000" w:themeColor="text1"/>
                <w:lang w:eastAsia="en-US"/>
              </w:rPr>
              <w:t>5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Проведение ежеквартальных заседаний наблюдательного Совета по национальным вопросам и реализации социальной политики на территории городского округа Нижняя Слада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6,8</w:t>
            </w:r>
          </w:p>
        </w:tc>
      </w:tr>
      <w:tr w:rsidR="00F72448" w:rsidRPr="007D27B7" w:rsidTr="00F724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1</w:t>
            </w:r>
            <w:r>
              <w:rPr>
                <w:color w:val="000000" w:themeColor="text1"/>
                <w:lang w:eastAsia="en-US"/>
              </w:rPr>
              <w:t>6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Составление ежегодного плана работы   наблюдательного Совета по национальным вопросам и реализации социальной политики на территории городского округа Нижняя Слада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6,8</w:t>
            </w:r>
          </w:p>
        </w:tc>
      </w:tr>
      <w:tr w:rsidR="00F72448" w:rsidRPr="007D27B7" w:rsidTr="00F724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Мероприятие 17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Организация культурно-просветительских мероприятий (концерты, выставки, беседы и т.п.) с целью приобщения населения муниципального образования к высоким образцам традиционной культуры народов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8, 12,13</w:t>
            </w:r>
          </w:p>
        </w:tc>
      </w:tr>
      <w:tr w:rsidR="00F72448" w:rsidRPr="007D27B7" w:rsidTr="00F724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307C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Мероприятие 18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Организация и проведение обучающих семинаров и повышения квалификации для преподавателей дисциплины «</w:t>
            </w:r>
            <w:r w:rsidR="00BB4C7A">
              <w:rPr>
                <w:color w:val="000000" w:themeColor="text1"/>
                <w:lang w:eastAsia="en-US"/>
              </w:rPr>
              <w:t xml:space="preserve">Основы религиозной культуры и </w:t>
            </w:r>
            <w:r w:rsidRPr="007D27B7">
              <w:rPr>
                <w:color w:val="000000" w:themeColor="text1"/>
                <w:lang w:eastAsia="en-US"/>
              </w:rPr>
              <w:t xml:space="preserve">светской этики» в муниципальных </w:t>
            </w:r>
            <w:r w:rsidRPr="007D27B7">
              <w:rPr>
                <w:color w:val="000000" w:themeColor="text1"/>
                <w:lang w:eastAsia="en-US"/>
              </w:rPr>
              <w:lastRenderedPageBreak/>
              <w:t>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8, 12,13</w:t>
            </w:r>
          </w:p>
        </w:tc>
      </w:tr>
      <w:tr w:rsidR="00F72448" w:rsidRPr="007D27B7" w:rsidTr="009E05A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lastRenderedPageBreak/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F625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1</w:t>
            </w:r>
            <w:r>
              <w:rPr>
                <w:color w:val="000000" w:themeColor="text1"/>
                <w:lang w:eastAsia="en-US"/>
              </w:rPr>
              <w:t>9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BB4C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Организация и проведени</w:t>
            </w:r>
            <w:r w:rsidR="00BB4C7A">
              <w:rPr>
                <w:color w:val="000000" w:themeColor="text1"/>
                <w:lang w:eastAsia="en-US"/>
              </w:rPr>
              <w:t>е</w:t>
            </w:r>
            <w:r w:rsidRPr="007D27B7">
              <w:rPr>
                <w:color w:val="000000" w:themeColor="text1"/>
                <w:lang w:eastAsia="en-US"/>
              </w:rPr>
              <w:t xml:space="preserve"> культурных и исторических мероприятий посвященных государственным праздникам, дням воинской славы и памятным датам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8, 12,13</w:t>
            </w:r>
          </w:p>
        </w:tc>
      </w:tr>
      <w:tr w:rsidR="00F72448" w:rsidRPr="007D27B7" w:rsidTr="00F724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Мероприятие 20</w:t>
            </w:r>
            <w:r w:rsidRPr="007D27B7">
              <w:rPr>
                <w:color w:val="000000" w:themeColor="text1"/>
                <w:lang w:eastAsia="en-US"/>
              </w:rPr>
              <w:t xml:space="preserve">. </w:t>
            </w:r>
          </w:p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Поддержка традиционных религиозных организаций и национально-культурных объединений в проведении религиозных и народных праздников, имеющих широкое распространение в культуре населения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8, 12,13</w:t>
            </w:r>
          </w:p>
        </w:tc>
      </w:tr>
      <w:tr w:rsidR="00F72448" w:rsidRPr="007D27B7" w:rsidTr="00F724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2</w:t>
            </w:r>
            <w:r>
              <w:rPr>
                <w:color w:val="000000" w:themeColor="text1"/>
                <w:lang w:eastAsia="en-US"/>
              </w:rPr>
              <w:t>1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Организация и проведение мероприятий фестивалей, конкурсов и викторин для населения по тематике межнациональных и межконфессиональных отношений, историко-культурных традиций народов России и Урала, в том числе организация и проведение мероприятий «Дня народов Среднего Урала»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spacing w:after="200" w:line="276" w:lineRule="auto"/>
              <w:jc w:val="center"/>
              <w:rPr>
                <w:rFonts w:ascii="Calibri" w:hAnsi="Calibri" w:cs="Calibri"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spacing w:after="200" w:line="276" w:lineRule="auto"/>
              <w:jc w:val="center"/>
              <w:rPr>
                <w:rFonts w:ascii="Calibri" w:hAnsi="Calibri" w:cs="Calibri"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spacing w:after="200" w:line="276" w:lineRule="auto"/>
              <w:jc w:val="center"/>
              <w:rPr>
                <w:rFonts w:ascii="Calibri" w:hAnsi="Calibri" w:cs="Calibri"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spacing w:after="200" w:line="276" w:lineRule="auto"/>
              <w:jc w:val="center"/>
              <w:rPr>
                <w:rFonts w:ascii="Calibri" w:hAnsi="Calibri" w:cs="Calibri"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8, 12,13</w:t>
            </w:r>
          </w:p>
        </w:tc>
      </w:tr>
      <w:tr w:rsidR="00F72448" w:rsidRPr="007D27B7" w:rsidTr="00F724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lastRenderedPageBreak/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2</w:t>
            </w:r>
            <w:r>
              <w:rPr>
                <w:color w:val="000000" w:themeColor="text1"/>
                <w:lang w:eastAsia="en-US"/>
              </w:rPr>
              <w:t>2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Изготовление и размещение социальной рекламы по теме межнационального мира и согласия на территории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spacing w:after="200" w:line="276" w:lineRule="auto"/>
              <w:jc w:val="center"/>
              <w:rPr>
                <w:rFonts w:ascii="Calibri" w:hAnsi="Calibri" w:cs="Calibri"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spacing w:after="200" w:line="276" w:lineRule="auto"/>
              <w:jc w:val="center"/>
              <w:rPr>
                <w:rFonts w:ascii="Calibri" w:hAnsi="Calibri" w:cs="Calibri"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spacing w:after="200" w:line="276" w:lineRule="auto"/>
              <w:jc w:val="center"/>
              <w:rPr>
                <w:rFonts w:ascii="Calibri" w:hAnsi="Calibri" w:cs="Calibri"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spacing w:after="200" w:line="276" w:lineRule="auto"/>
              <w:jc w:val="center"/>
              <w:rPr>
                <w:rFonts w:ascii="Calibri" w:hAnsi="Calibri" w:cs="Calibri"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8, 12,13</w:t>
            </w:r>
          </w:p>
        </w:tc>
      </w:tr>
      <w:tr w:rsidR="00F72448" w:rsidRPr="007D27B7" w:rsidTr="00F724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2</w:t>
            </w:r>
            <w:r>
              <w:rPr>
                <w:color w:val="000000" w:themeColor="text1"/>
                <w:lang w:eastAsia="en-US"/>
              </w:rPr>
              <w:t>3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Организация мониторинга обращений жителей муниципального образования в органы местного самоуправления по вопросам межнациональных и межконфессиональных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8, 12,13</w:t>
            </w:r>
          </w:p>
        </w:tc>
      </w:tr>
      <w:tr w:rsidR="00F72448" w:rsidRPr="007D27B7" w:rsidTr="00F724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2</w:t>
            </w:r>
            <w:r>
              <w:rPr>
                <w:color w:val="000000" w:themeColor="text1"/>
                <w:lang w:eastAsia="en-US"/>
              </w:rPr>
              <w:t>4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Проведение обучающих семинаров для работодателей,  использующих труд мигрантов на территории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8, 12,13</w:t>
            </w:r>
          </w:p>
        </w:tc>
      </w:tr>
      <w:tr w:rsidR="00F72448" w:rsidRPr="007D27B7" w:rsidTr="00F724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2</w:t>
            </w:r>
            <w:r>
              <w:rPr>
                <w:color w:val="000000" w:themeColor="text1"/>
                <w:lang w:eastAsia="en-US"/>
              </w:rPr>
              <w:t>5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Разработка и издание справочных материалов для мигрантов, находящихся на территории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8, 12,13</w:t>
            </w:r>
          </w:p>
        </w:tc>
      </w:tr>
      <w:tr w:rsidR="00F72448" w:rsidRPr="007D27B7" w:rsidTr="00F724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F6252F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2</w:t>
            </w:r>
            <w:r>
              <w:rPr>
                <w:color w:val="000000" w:themeColor="text1"/>
                <w:lang w:eastAsia="en-US"/>
              </w:rPr>
              <w:t>6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Организация мониторинга мест компактного размещения и проживания мигрантов и недопущение создания этнических анклавов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8, 12,13</w:t>
            </w:r>
          </w:p>
        </w:tc>
      </w:tr>
      <w:tr w:rsidR="00F72448" w:rsidRPr="007D27B7" w:rsidTr="00F72448">
        <w:trPr>
          <w:trHeight w:val="110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lastRenderedPageBreak/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Мероприятие 27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spacing w:after="200"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Проведение ежеквартальных заседаний антитеррористической комиссии в городском округе Нижняя Салда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4,6</w:t>
            </w:r>
          </w:p>
        </w:tc>
      </w:tr>
      <w:tr w:rsidR="00F72448" w:rsidRPr="007D27B7" w:rsidTr="00F724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2</w:t>
            </w:r>
            <w:r>
              <w:rPr>
                <w:color w:val="000000" w:themeColor="text1"/>
                <w:lang w:eastAsia="en-US"/>
              </w:rPr>
              <w:t>8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Составление ежегодного плана работы антитеррористической комиссии в городском округе Нижняя Салда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4,6</w:t>
            </w:r>
          </w:p>
        </w:tc>
      </w:tr>
      <w:tr w:rsidR="00F72448" w:rsidRPr="007D27B7" w:rsidTr="00F724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2</w:t>
            </w:r>
            <w:r>
              <w:rPr>
                <w:color w:val="000000" w:themeColor="text1"/>
                <w:lang w:eastAsia="en-US"/>
              </w:rPr>
              <w:t>9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Проведения мониторинга политических, социально-экономических и иных процессов, оказывающих влияние на ситуацию в сфере противодействия терроризму и реализации выбранных на основе его результатов мер по профилактике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F72448" w:rsidRPr="007D27B7" w:rsidTr="00F724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Мероприятие 30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Организация учебно-методических семинаров по вопросам профилактики  терроризма, а также  минимизации и ликвидации его последствий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F72448" w:rsidRPr="007D27B7" w:rsidTr="009E05A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3</w:t>
            </w:r>
            <w:r>
              <w:rPr>
                <w:color w:val="000000" w:themeColor="text1"/>
                <w:lang w:eastAsia="en-US"/>
              </w:rPr>
              <w:t>1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 xml:space="preserve">Проведение комплекса мероприятий, направленных на недопущение и пресечение </w:t>
            </w:r>
            <w:r w:rsidRPr="007D27B7">
              <w:rPr>
                <w:color w:val="000000" w:themeColor="text1"/>
                <w:lang w:eastAsia="en-US"/>
              </w:rPr>
              <w:lastRenderedPageBreak/>
              <w:t>возможных террористических актов и групповых нарушений общественного порядка, в ходе подготовки и проведения культурно массовых и спортивных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F72448" w:rsidRPr="007D27B7" w:rsidTr="009E05A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lastRenderedPageBreak/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3</w:t>
            </w:r>
            <w:r>
              <w:rPr>
                <w:color w:val="000000" w:themeColor="text1"/>
                <w:lang w:eastAsia="en-US"/>
              </w:rPr>
              <w:t>2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 xml:space="preserve">Проведение оперативно-профилактических мероприятий по </w:t>
            </w:r>
            <w:proofErr w:type="gramStart"/>
            <w:r w:rsidRPr="007D27B7">
              <w:rPr>
                <w:color w:val="000000" w:themeColor="text1"/>
                <w:lang w:eastAsia="en-US"/>
              </w:rPr>
              <w:t>контролю за</w:t>
            </w:r>
            <w:proofErr w:type="gramEnd"/>
            <w:r w:rsidRPr="007D27B7">
              <w:rPr>
                <w:color w:val="000000" w:themeColor="text1"/>
                <w:lang w:eastAsia="en-US"/>
              </w:rPr>
              <w:t xml:space="preserve"> соблюдением иностранными гражданами, лицами без гражданства, должностными лицами и гражданами нормативно-правовых актов по вопросам въезда, пребывания и трудоустройства, а также правил регистрационного учета граждан на территории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F72448" w:rsidRPr="007D27B7" w:rsidTr="00F724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3</w:t>
            </w:r>
            <w:r>
              <w:rPr>
                <w:color w:val="000000" w:themeColor="text1"/>
                <w:lang w:eastAsia="en-US"/>
              </w:rPr>
              <w:t>3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Обеспечение дополнительными мерами антитеррористической и противодиверсионной защищенности объектов находящихся в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65690D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622 551,0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E252A4" w:rsidRDefault="00F72448" w:rsidP="0065690D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E252A4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65690D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7D27B7">
              <w:rPr>
                <w:bCs/>
                <w:color w:val="000000" w:themeColor="text1"/>
                <w:lang w:eastAsia="en-US"/>
              </w:rPr>
              <w:t>305 172,0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65690D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317 379,0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65690D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65690D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65690D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65690D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F72448" w:rsidRPr="007D27B7" w:rsidTr="009E05A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820219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</w:t>
            </w:r>
            <w:r w:rsidR="00F72448" w:rsidRPr="007D27B7">
              <w:rPr>
                <w:color w:val="000000" w:themeColor="text1"/>
                <w:lang w:eastAsia="en-US"/>
              </w:rPr>
              <w:t xml:space="preserve">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65690D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622 551,0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E252A4" w:rsidRDefault="00F72448" w:rsidP="0065690D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E252A4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65690D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7D27B7">
              <w:rPr>
                <w:bCs/>
                <w:color w:val="000000" w:themeColor="text1"/>
                <w:lang w:eastAsia="en-US"/>
              </w:rPr>
              <w:t>305 172,0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65690D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317 379,0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65690D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65690D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65690D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65690D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72448" w:rsidRPr="007D27B7" w:rsidTr="00F724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3</w:t>
            </w:r>
            <w:r>
              <w:rPr>
                <w:color w:val="000000" w:themeColor="text1"/>
                <w:lang w:eastAsia="en-US"/>
              </w:rPr>
              <w:t>4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 xml:space="preserve">Обеспечение дополнительными мерами антитеррористической и </w:t>
            </w:r>
            <w:r w:rsidRPr="007D27B7">
              <w:rPr>
                <w:color w:val="000000" w:themeColor="text1"/>
                <w:lang w:eastAsia="en-US"/>
              </w:rPr>
              <w:lastRenderedPageBreak/>
              <w:t>противодиверсионной защищенности мест массового пребывания людей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F72448" w:rsidRPr="007D27B7" w:rsidTr="00F72448">
        <w:trPr>
          <w:trHeight w:val="189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lastRenderedPageBreak/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3</w:t>
            </w:r>
            <w:r>
              <w:rPr>
                <w:color w:val="000000" w:themeColor="text1"/>
                <w:lang w:eastAsia="en-US"/>
              </w:rPr>
              <w:t>5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spacing w:line="27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Проведение проверок объектов жизнеобеспечения, учреждений культуры, образования и спорта, здравоохранения, социальной защиты населения городского округа на предмет обеспечения антитеррористической защищенности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F72448" w:rsidRPr="007D27B7" w:rsidTr="009E05A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F6252F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3</w:t>
            </w:r>
            <w:r>
              <w:rPr>
                <w:color w:val="000000" w:themeColor="text1"/>
                <w:lang w:eastAsia="en-US"/>
              </w:rPr>
              <w:t>6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Проведение обследований подвальных и чердачных помещений многоквартирных домов на предмет антитеррористической защищенности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F72448" w:rsidRPr="007D27B7" w:rsidTr="009E05A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F6252F">
            <w:pPr>
              <w:jc w:val="both"/>
              <w:textAlignment w:val="baseline"/>
              <w:rPr>
                <w:color w:val="000000" w:themeColor="text1"/>
              </w:rPr>
            </w:pPr>
            <w:r w:rsidRPr="007D27B7">
              <w:rPr>
                <w:color w:val="000000" w:themeColor="text1"/>
              </w:rPr>
              <w:t>Мероприятие 3</w:t>
            </w:r>
            <w:r>
              <w:rPr>
                <w:color w:val="000000" w:themeColor="text1"/>
              </w:rPr>
              <w:t>7</w:t>
            </w:r>
            <w:r w:rsidRPr="007D27B7">
              <w:rPr>
                <w:color w:val="000000" w:themeColor="text1"/>
              </w:rPr>
              <w:t>.</w:t>
            </w:r>
          </w:p>
          <w:p w:rsidR="00F72448" w:rsidRPr="007D27B7" w:rsidRDefault="00F72448" w:rsidP="00F6252F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</w:rPr>
              <w:t>Проведение культурно-просветительских и воспитательных мероприятий, в том числе на базе образовательных организаций, направленных на развитие у детей и молодежи стойкого неприятия идеологии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F72448" w:rsidRPr="007D27B7" w:rsidTr="009E05A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6569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F6252F">
            <w:pPr>
              <w:jc w:val="both"/>
              <w:textAlignment w:val="baseline"/>
              <w:rPr>
                <w:color w:val="000000" w:themeColor="text1"/>
              </w:rPr>
            </w:pPr>
            <w:r w:rsidRPr="007D27B7">
              <w:rPr>
                <w:color w:val="000000" w:themeColor="text1"/>
              </w:rPr>
              <w:t>Мероприятие 3</w:t>
            </w:r>
            <w:r>
              <w:rPr>
                <w:color w:val="000000" w:themeColor="text1"/>
              </w:rPr>
              <w:t>8</w:t>
            </w:r>
            <w:r w:rsidRPr="007D27B7">
              <w:rPr>
                <w:color w:val="000000" w:themeColor="text1"/>
              </w:rPr>
              <w:t>.</w:t>
            </w:r>
          </w:p>
          <w:p w:rsidR="00F72448" w:rsidRPr="007D27B7" w:rsidRDefault="00F72448" w:rsidP="00F6252F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</w:rPr>
              <w:t>Проведение мероприятий, посвящённых Дню солидарности в борьбе с терроризмом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F72448" w:rsidRPr="007D27B7" w:rsidTr="009E05A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F6252F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t>Мероприятие 3</w:t>
            </w:r>
            <w:r>
              <w:rPr>
                <w:color w:val="000000" w:themeColor="text1"/>
                <w:lang w:eastAsia="en-US"/>
              </w:rPr>
              <w:t>9</w:t>
            </w:r>
            <w:r w:rsidRPr="007D27B7">
              <w:rPr>
                <w:color w:val="000000" w:themeColor="text1"/>
                <w:lang w:eastAsia="en-US"/>
              </w:rPr>
              <w:t>.</w:t>
            </w:r>
          </w:p>
          <w:p w:rsidR="00F72448" w:rsidRPr="007D27B7" w:rsidRDefault="00F72448" w:rsidP="00F6252F">
            <w:pPr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007D27B7">
              <w:rPr>
                <w:color w:val="000000" w:themeColor="text1"/>
                <w:lang w:eastAsia="en-US"/>
              </w:rPr>
              <w:lastRenderedPageBreak/>
              <w:t>Изготовление печатно – бланочной продукции в области противодействия идеологии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7D27B7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48" w:rsidRPr="009E05A5" w:rsidRDefault="00F72448" w:rsidP="001674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</w:tbl>
    <w:p w:rsidR="00552BD2" w:rsidRPr="007D27B7" w:rsidRDefault="00552BD2" w:rsidP="00552BD2">
      <w:pPr>
        <w:rPr>
          <w:color w:val="FF0000"/>
        </w:rPr>
      </w:pPr>
    </w:p>
    <w:p w:rsidR="00552BD2" w:rsidRPr="007D27B7" w:rsidRDefault="00552BD2" w:rsidP="00552BD2">
      <w:pPr>
        <w:shd w:val="clear" w:color="auto" w:fill="FFFFFF"/>
        <w:tabs>
          <w:tab w:val="left" w:pos="1318"/>
        </w:tabs>
        <w:spacing w:line="317" w:lineRule="exact"/>
        <w:jc w:val="both"/>
        <w:rPr>
          <w:color w:val="FF0000"/>
        </w:rPr>
      </w:pPr>
    </w:p>
    <w:p w:rsidR="00552BD2" w:rsidRPr="007D27B7" w:rsidRDefault="00552BD2" w:rsidP="00552BD2">
      <w:pPr>
        <w:shd w:val="clear" w:color="auto" w:fill="FFFFFF"/>
        <w:tabs>
          <w:tab w:val="left" w:pos="1318"/>
        </w:tabs>
        <w:spacing w:line="317" w:lineRule="exact"/>
        <w:jc w:val="both"/>
        <w:rPr>
          <w:color w:val="FF0000"/>
        </w:rPr>
      </w:pPr>
    </w:p>
    <w:p w:rsidR="00552BD2" w:rsidRPr="007D27B7" w:rsidRDefault="00552BD2" w:rsidP="00552BD2">
      <w:pPr>
        <w:shd w:val="clear" w:color="auto" w:fill="FFFFFF"/>
        <w:tabs>
          <w:tab w:val="left" w:pos="1318"/>
        </w:tabs>
        <w:spacing w:line="317" w:lineRule="exact"/>
        <w:jc w:val="both"/>
        <w:rPr>
          <w:color w:val="FF0000"/>
        </w:rPr>
      </w:pPr>
    </w:p>
    <w:p w:rsidR="00552BD2" w:rsidRPr="007D27B7" w:rsidRDefault="00552BD2" w:rsidP="00552BD2">
      <w:pPr>
        <w:shd w:val="clear" w:color="auto" w:fill="FFFFFF"/>
        <w:tabs>
          <w:tab w:val="left" w:pos="1318"/>
        </w:tabs>
        <w:spacing w:line="317" w:lineRule="exact"/>
        <w:jc w:val="both"/>
        <w:rPr>
          <w:color w:val="FF0000"/>
        </w:rPr>
      </w:pPr>
    </w:p>
    <w:p w:rsidR="00552BD2" w:rsidRPr="007D27B7" w:rsidRDefault="00552BD2" w:rsidP="00552BD2">
      <w:pPr>
        <w:shd w:val="clear" w:color="auto" w:fill="FFFFFF"/>
        <w:tabs>
          <w:tab w:val="left" w:pos="1318"/>
        </w:tabs>
        <w:spacing w:line="317" w:lineRule="exact"/>
        <w:jc w:val="both"/>
        <w:rPr>
          <w:color w:val="FF0000"/>
        </w:rPr>
      </w:pPr>
    </w:p>
    <w:p w:rsidR="003E31F1" w:rsidRPr="007D27B7" w:rsidRDefault="003E31F1" w:rsidP="00552BD2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sectPr w:rsidR="003E31F1" w:rsidRPr="007D27B7" w:rsidSect="00396A25">
      <w:pgSz w:w="16838" w:h="11906" w:orient="landscape"/>
      <w:pgMar w:top="851" w:right="709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32F3F"/>
    <w:rsid w:val="00013470"/>
    <w:rsid w:val="00020308"/>
    <w:rsid w:val="00034128"/>
    <w:rsid w:val="00034619"/>
    <w:rsid w:val="00035579"/>
    <w:rsid w:val="00045FF3"/>
    <w:rsid w:val="00050F10"/>
    <w:rsid w:val="00051680"/>
    <w:rsid w:val="000533D4"/>
    <w:rsid w:val="000536B9"/>
    <w:rsid w:val="00070C26"/>
    <w:rsid w:val="00077AE6"/>
    <w:rsid w:val="00080DCD"/>
    <w:rsid w:val="000915E4"/>
    <w:rsid w:val="000A47CD"/>
    <w:rsid w:val="000C3A87"/>
    <w:rsid w:val="001305D9"/>
    <w:rsid w:val="00152445"/>
    <w:rsid w:val="00154F3B"/>
    <w:rsid w:val="001622E3"/>
    <w:rsid w:val="00167459"/>
    <w:rsid w:val="001809D4"/>
    <w:rsid w:val="00190683"/>
    <w:rsid w:val="001B0D9C"/>
    <w:rsid w:val="001B4F7F"/>
    <w:rsid w:val="001C4380"/>
    <w:rsid w:val="001F1357"/>
    <w:rsid w:val="00211C52"/>
    <w:rsid w:val="0022346C"/>
    <w:rsid w:val="002508D2"/>
    <w:rsid w:val="00251BEA"/>
    <w:rsid w:val="00273D0D"/>
    <w:rsid w:val="00296E13"/>
    <w:rsid w:val="002B2987"/>
    <w:rsid w:val="002D25F4"/>
    <w:rsid w:val="002E10AF"/>
    <w:rsid w:val="00302A25"/>
    <w:rsid w:val="00306142"/>
    <w:rsid w:val="00307CD1"/>
    <w:rsid w:val="0032590B"/>
    <w:rsid w:val="00330154"/>
    <w:rsid w:val="00340E07"/>
    <w:rsid w:val="00396A25"/>
    <w:rsid w:val="003A7716"/>
    <w:rsid w:val="003C0BFB"/>
    <w:rsid w:val="003E31F1"/>
    <w:rsid w:val="00410A97"/>
    <w:rsid w:val="00441909"/>
    <w:rsid w:val="00461FA8"/>
    <w:rsid w:val="00482567"/>
    <w:rsid w:val="004F3032"/>
    <w:rsid w:val="00511BAF"/>
    <w:rsid w:val="00512AB5"/>
    <w:rsid w:val="0051556E"/>
    <w:rsid w:val="00532F3F"/>
    <w:rsid w:val="00535080"/>
    <w:rsid w:val="005427ED"/>
    <w:rsid w:val="00552BD2"/>
    <w:rsid w:val="00554B88"/>
    <w:rsid w:val="00565319"/>
    <w:rsid w:val="00570C73"/>
    <w:rsid w:val="005721A6"/>
    <w:rsid w:val="0057488E"/>
    <w:rsid w:val="0058513A"/>
    <w:rsid w:val="005E198E"/>
    <w:rsid w:val="00604FBA"/>
    <w:rsid w:val="00617082"/>
    <w:rsid w:val="00637B0B"/>
    <w:rsid w:val="00651C0B"/>
    <w:rsid w:val="00653ED5"/>
    <w:rsid w:val="0065690D"/>
    <w:rsid w:val="00662277"/>
    <w:rsid w:val="006E1B92"/>
    <w:rsid w:val="006E7AC8"/>
    <w:rsid w:val="006F45A5"/>
    <w:rsid w:val="006F48B3"/>
    <w:rsid w:val="00702278"/>
    <w:rsid w:val="00710445"/>
    <w:rsid w:val="00710A60"/>
    <w:rsid w:val="00737EDE"/>
    <w:rsid w:val="00760721"/>
    <w:rsid w:val="007B75CE"/>
    <w:rsid w:val="007C63AC"/>
    <w:rsid w:val="007D27B7"/>
    <w:rsid w:val="007F0C7B"/>
    <w:rsid w:val="007F7AC4"/>
    <w:rsid w:val="0081168C"/>
    <w:rsid w:val="00816078"/>
    <w:rsid w:val="00820219"/>
    <w:rsid w:val="00825EE8"/>
    <w:rsid w:val="00825F2D"/>
    <w:rsid w:val="008267DD"/>
    <w:rsid w:val="00833039"/>
    <w:rsid w:val="008372F9"/>
    <w:rsid w:val="00846A4B"/>
    <w:rsid w:val="00860BEF"/>
    <w:rsid w:val="008A3155"/>
    <w:rsid w:val="008A54F2"/>
    <w:rsid w:val="008C1D1E"/>
    <w:rsid w:val="008D2D18"/>
    <w:rsid w:val="008D7FE8"/>
    <w:rsid w:val="008E545E"/>
    <w:rsid w:val="00906752"/>
    <w:rsid w:val="009241DD"/>
    <w:rsid w:val="009336F5"/>
    <w:rsid w:val="00936339"/>
    <w:rsid w:val="00950BF4"/>
    <w:rsid w:val="00953F9B"/>
    <w:rsid w:val="0098183B"/>
    <w:rsid w:val="009842C5"/>
    <w:rsid w:val="00995FC3"/>
    <w:rsid w:val="009B38E4"/>
    <w:rsid w:val="009C2C73"/>
    <w:rsid w:val="009D0A1D"/>
    <w:rsid w:val="009E05A5"/>
    <w:rsid w:val="00A115D9"/>
    <w:rsid w:val="00A1270F"/>
    <w:rsid w:val="00A5337F"/>
    <w:rsid w:val="00A73D9C"/>
    <w:rsid w:val="00A84B3B"/>
    <w:rsid w:val="00A869CD"/>
    <w:rsid w:val="00A96B89"/>
    <w:rsid w:val="00AA01CD"/>
    <w:rsid w:val="00AA79B8"/>
    <w:rsid w:val="00AB1C95"/>
    <w:rsid w:val="00AE77C2"/>
    <w:rsid w:val="00AF52E9"/>
    <w:rsid w:val="00AF7710"/>
    <w:rsid w:val="00B04F98"/>
    <w:rsid w:val="00B20D37"/>
    <w:rsid w:val="00B31543"/>
    <w:rsid w:val="00B66982"/>
    <w:rsid w:val="00B86999"/>
    <w:rsid w:val="00B879B8"/>
    <w:rsid w:val="00B95885"/>
    <w:rsid w:val="00BA271E"/>
    <w:rsid w:val="00BB4C7A"/>
    <w:rsid w:val="00BC1008"/>
    <w:rsid w:val="00BC3BDB"/>
    <w:rsid w:val="00BC7D36"/>
    <w:rsid w:val="00BF4D93"/>
    <w:rsid w:val="00C04A1E"/>
    <w:rsid w:val="00C43F1D"/>
    <w:rsid w:val="00C636F3"/>
    <w:rsid w:val="00C86C67"/>
    <w:rsid w:val="00CC3969"/>
    <w:rsid w:val="00CD0699"/>
    <w:rsid w:val="00CD5C81"/>
    <w:rsid w:val="00D0463E"/>
    <w:rsid w:val="00D12C09"/>
    <w:rsid w:val="00D171DB"/>
    <w:rsid w:val="00D44AA6"/>
    <w:rsid w:val="00D5165B"/>
    <w:rsid w:val="00D56FF0"/>
    <w:rsid w:val="00D631C3"/>
    <w:rsid w:val="00D70685"/>
    <w:rsid w:val="00D82578"/>
    <w:rsid w:val="00DA50A6"/>
    <w:rsid w:val="00DC1DDF"/>
    <w:rsid w:val="00DE3223"/>
    <w:rsid w:val="00DE7C91"/>
    <w:rsid w:val="00E001F5"/>
    <w:rsid w:val="00E02A46"/>
    <w:rsid w:val="00E0705B"/>
    <w:rsid w:val="00E252A4"/>
    <w:rsid w:val="00E27E4D"/>
    <w:rsid w:val="00E4566E"/>
    <w:rsid w:val="00E57D8D"/>
    <w:rsid w:val="00E62496"/>
    <w:rsid w:val="00E73C3E"/>
    <w:rsid w:val="00E74BFC"/>
    <w:rsid w:val="00E83B11"/>
    <w:rsid w:val="00EA0CAC"/>
    <w:rsid w:val="00EA468D"/>
    <w:rsid w:val="00EB6453"/>
    <w:rsid w:val="00ED71CC"/>
    <w:rsid w:val="00EE2FB6"/>
    <w:rsid w:val="00EF218A"/>
    <w:rsid w:val="00F22699"/>
    <w:rsid w:val="00F2329C"/>
    <w:rsid w:val="00F23FD8"/>
    <w:rsid w:val="00F26825"/>
    <w:rsid w:val="00F6252F"/>
    <w:rsid w:val="00F72448"/>
    <w:rsid w:val="00FD066F"/>
    <w:rsid w:val="00FE2F1E"/>
    <w:rsid w:val="00FF2FAF"/>
    <w:rsid w:val="00FF2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59"/>
    <w:rsid w:val="00981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uiPriority w:val="99"/>
    <w:rsid w:val="009818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9818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No Spacing"/>
    <w:link w:val="ab"/>
    <w:uiPriority w:val="1"/>
    <w:qFormat/>
    <w:rsid w:val="001B0D9C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1B0D9C"/>
  </w:style>
  <w:style w:type="paragraph" w:customStyle="1" w:styleId="Default">
    <w:name w:val="Default"/>
    <w:rsid w:val="00D7068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65690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5690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569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69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569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59"/>
    <w:rsid w:val="009818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Прижатый влево"/>
    <w:basedOn w:val="a"/>
    <w:next w:val="a"/>
    <w:uiPriority w:val="99"/>
    <w:rsid w:val="009818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9818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No Spacing"/>
    <w:link w:val="ab"/>
    <w:uiPriority w:val="1"/>
    <w:qFormat/>
    <w:rsid w:val="001B0D9C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1B0D9C"/>
  </w:style>
  <w:style w:type="paragraph" w:customStyle="1" w:styleId="Default">
    <w:name w:val="Default"/>
    <w:rsid w:val="00D7068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65690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5690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569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69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569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5408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garantF1://12027578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saldago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4D8BC-980B-42A3-B56F-AB978A86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28</Pages>
  <Words>6067</Words>
  <Characters>34585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Ekaterina</cp:lastModifiedBy>
  <cp:revision>10</cp:revision>
  <cp:lastPrinted>2019-06-21T10:16:00Z</cp:lastPrinted>
  <dcterms:created xsi:type="dcterms:W3CDTF">2019-06-26T04:28:00Z</dcterms:created>
  <dcterms:modified xsi:type="dcterms:W3CDTF">2019-08-12T06:03:00Z</dcterms:modified>
</cp:coreProperties>
</file>