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74" w:rsidRPr="00B74E7F" w:rsidRDefault="00194C74" w:rsidP="00194C74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F931A9" w:rsidRPr="00B74E7F" w:rsidRDefault="00194C74" w:rsidP="00194C74">
      <w:pPr>
        <w:spacing w:after="0"/>
        <w:rPr>
          <w:rFonts w:ascii="Liberation Serif" w:hAnsi="Liberation Serif" w:cs="Liberation Serif"/>
          <w:b/>
          <w:sz w:val="36"/>
          <w:szCs w:val="36"/>
        </w:rPr>
      </w:pPr>
      <w:r w:rsidRPr="00B74E7F">
        <w:rPr>
          <w:rFonts w:ascii="Liberation Serif" w:hAnsi="Liberation Serif" w:cs="Liberation Serif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7951</wp:posOffset>
            </wp:positionV>
            <wp:extent cx="897890" cy="897890"/>
            <wp:effectExtent l="0" t="0" r="0" b="0"/>
            <wp:wrapSquare wrapText="bothSides"/>
            <wp:docPr id="1" name="Рисунок 1" descr="D:\Рабочий стол\Логотипы, баннеры, брендбуки\Логотипы\работа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Логотипы, баннеры, брендбуки\Логотипы\работа росс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4E7F">
        <w:rPr>
          <w:rFonts w:ascii="Liberation Serif" w:hAnsi="Liberation Serif" w:cs="Liberation Serif"/>
          <w:b/>
          <w:sz w:val="36"/>
          <w:szCs w:val="36"/>
        </w:rPr>
        <w:t>Как получить государственную услугу</w:t>
      </w:r>
      <w:r w:rsidRPr="00B74E7F">
        <w:rPr>
          <w:rFonts w:ascii="Liberation Serif" w:hAnsi="Liberation Serif" w:cs="Liberation Serif"/>
          <w:b/>
          <w:sz w:val="40"/>
          <w:szCs w:val="40"/>
        </w:rPr>
        <w:t xml:space="preserve"> </w:t>
      </w:r>
      <w:r w:rsidRPr="00B74E7F">
        <w:rPr>
          <w:rFonts w:ascii="Liberation Serif" w:hAnsi="Liberation Serif" w:cs="Liberation Serif"/>
          <w:b/>
          <w:sz w:val="36"/>
          <w:szCs w:val="36"/>
        </w:rPr>
        <w:t>«Содействие в поиске подходящей работы»?</w:t>
      </w:r>
    </w:p>
    <w:p w:rsidR="00194C74" w:rsidRPr="00B74E7F" w:rsidRDefault="00194C74" w:rsidP="00880CA1">
      <w:pPr>
        <w:spacing w:line="480" w:lineRule="auto"/>
        <w:rPr>
          <w:rFonts w:ascii="Liberation Serif" w:hAnsi="Liberation Serif" w:cs="Liberation Serif"/>
          <w:b/>
          <w:sz w:val="28"/>
          <w:szCs w:val="28"/>
        </w:rPr>
      </w:pPr>
    </w:p>
    <w:p w:rsidR="00B74E7F" w:rsidRDefault="00AA2E43" w:rsidP="005C4983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357" w:hanging="357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>Пройдите авторизацию</w:t>
      </w:r>
      <w:r w:rsidR="00194C74" w:rsidRPr="00B74E7F">
        <w:rPr>
          <w:rFonts w:ascii="Liberation Serif" w:hAnsi="Liberation Serif" w:cs="Liberation Serif"/>
          <w:sz w:val="28"/>
          <w:szCs w:val="28"/>
        </w:rPr>
        <w:t xml:space="preserve"> на Интерактивном портале Департамента по труду и занятости населения Свердловской области (</w:t>
      </w:r>
      <w:hyperlink r:id="rId7" w:history="1">
        <w:r w:rsidR="00194C74" w:rsidRPr="00B74E7F">
          <w:rPr>
            <w:rStyle w:val="a3"/>
            <w:rFonts w:ascii="Liberation Serif" w:hAnsi="Liberation Serif" w:cs="Liberation Serif"/>
            <w:sz w:val="28"/>
            <w:szCs w:val="28"/>
          </w:rPr>
          <w:t>https://www.szn-ural.ru/</w:t>
        </w:r>
      </w:hyperlink>
      <w:r w:rsidR="00194C74" w:rsidRPr="00B74E7F">
        <w:rPr>
          <w:rFonts w:ascii="Liberation Serif" w:hAnsi="Liberation Serif" w:cs="Liberation Serif"/>
          <w:sz w:val="28"/>
          <w:szCs w:val="28"/>
        </w:rPr>
        <w:t xml:space="preserve">) </w:t>
      </w:r>
      <w:r w:rsidR="003D0664" w:rsidRPr="00B74E7F">
        <w:rPr>
          <w:rFonts w:ascii="Liberation Serif" w:hAnsi="Liberation Serif" w:cs="Liberation Serif"/>
          <w:sz w:val="28"/>
          <w:szCs w:val="28"/>
        </w:rPr>
        <w:br/>
      </w:r>
      <w:r w:rsidR="00194C74" w:rsidRPr="00B74E7F">
        <w:rPr>
          <w:rFonts w:ascii="Liberation Serif" w:hAnsi="Liberation Serif" w:cs="Liberation Serif"/>
          <w:sz w:val="28"/>
          <w:szCs w:val="28"/>
        </w:rPr>
        <w:t>с помощ</w:t>
      </w:r>
      <w:r w:rsidR="003B1D62" w:rsidRPr="00B74E7F">
        <w:rPr>
          <w:rFonts w:ascii="Liberation Serif" w:hAnsi="Liberation Serif" w:cs="Liberation Serif"/>
          <w:sz w:val="28"/>
          <w:szCs w:val="28"/>
        </w:rPr>
        <w:t xml:space="preserve">ью учетной записи портала </w:t>
      </w:r>
      <w:r w:rsidR="00997058" w:rsidRPr="00B74E7F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3B1D62" w:rsidRPr="00B74E7F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="00997058" w:rsidRPr="00B74E7F">
        <w:rPr>
          <w:rFonts w:ascii="Liberation Serif" w:hAnsi="Liberation Serif" w:cs="Liberation Serif"/>
          <w:sz w:val="28"/>
          <w:szCs w:val="28"/>
        </w:rPr>
        <w:t>»</w:t>
      </w:r>
      <w:r w:rsidR="00194C74" w:rsidRPr="00B74E7F">
        <w:rPr>
          <w:rFonts w:ascii="Liberation Serif" w:hAnsi="Liberation Serif" w:cs="Liberation Serif"/>
          <w:sz w:val="28"/>
          <w:szCs w:val="28"/>
        </w:rPr>
        <w:t>.</w:t>
      </w:r>
      <w:r w:rsidR="003B1D62" w:rsidRPr="00B74E7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4E7F" w:rsidRDefault="003B1D62" w:rsidP="00B74E7F">
      <w:pPr>
        <w:pStyle w:val="a4"/>
        <w:tabs>
          <w:tab w:val="left" w:pos="1134"/>
        </w:tabs>
        <w:spacing w:line="276" w:lineRule="auto"/>
        <w:ind w:left="357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 xml:space="preserve">Нажмите кнопку «Войти через </w:t>
      </w:r>
      <w:proofErr w:type="spellStart"/>
      <w:r w:rsidRPr="00B74E7F">
        <w:rPr>
          <w:rFonts w:ascii="Liberation Serif" w:hAnsi="Liberation Serif" w:cs="Liberation Serif"/>
          <w:sz w:val="28"/>
          <w:szCs w:val="28"/>
        </w:rPr>
        <w:t>госуслуги</w:t>
      </w:r>
      <w:proofErr w:type="spellEnd"/>
      <w:r w:rsidRPr="00B74E7F">
        <w:rPr>
          <w:rFonts w:ascii="Liberation Serif" w:hAnsi="Liberation Serif" w:cs="Liberation Serif"/>
          <w:sz w:val="28"/>
          <w:szCs w:val="28"/>
        </w:rPr>
        <w:t>»</w:t>
      </w:r>
      <w:r w:rsidR="00B74E7F">
        <w:rPr>
          <w:rFonts w:ascii="Liberation Serif" w:hAnsi="Liberation Serif" w:cs="Liberation Serif"/>
          <w:sz w:val="28"/>
          <w:szCs w:val="28"/>
        </w:rPr>
        <w:t>. С</w:t>
      </w:r>
      <w:r w:rsidR="00205BF2" w:rsidRPr="00B74E7F">
        <w:rPr>
          <w:rFonts w:ascii="Liberation Serif" w:hAnsi="Liberation Serif" w:cs="Liberation Serif"/>
          <w:sz w:val="28"/>
          <w:szCs w:val="28"/>
        </w:rPr>
        <w:t>ледуйте инструкции</w:t>
      </w:r>
      <w:r w:rsidRPr="00B74E7F">
        <w:rPr>
          <w:rFonts w:ascii="Liberation Serif" w:hAnsi="Liberation Serif" w:cs="Liberation Serif"/>
          <w:sz w:val="28"/>
          <w:szCs w:val="28"/>
        </w:rPr>
        <w:t>.</w:t>
      </w:r>
      <w:r w:rsidR="005368F6" w:rsidRPr="00B74E7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4C74" w:rsidRPr="00B74E7F" w:rsidRDefault="00AA2E43" w:rsidP="00B74E7F">
      <w:pPr>
        <w:pStyle w:val="a4"/>
        <w:tabs>
          <w:tab w:val="left" w:pos="1134"/>
        </w:tabs>
        <w:spacing w:line="276" w:lineRule="auto"/>
        <w:ind w:left="357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>После успешной авторизации</w:t>
      </w:r>
      <w:r w:rsidR="00DC7999" w:rsidRPr="00B74E7F">
        <w:rPr>
          <w:rFonts w:ascii="Liberation Serif" w:hAnsi="Liberation Serif" w:cs="Liberation Serif"/>
          <w:sz w:val="28"/>
          <w:szCs w:val="28"/>
        </w:rPr>
        <w:t xml:space="preserve">, </w:t>
      </w:r>
      <w:r w:rsidR="005368F6" w:rsidRPr="00B74E7F">
        <w:rPr>
          <w:rFonts w:ascii="Liberation Serif" w:hAnsi="Liberation Serif" w:cs="Liberation Serif"/>
          <w:sz w:val="28"/>
          <w:szCs w:val="28"/>
        </w:rPr>
        <w:t xml:space="preserve">Вы попадаете на страницу </w:t>
      </w:r>
      <w:r w:rsidR="00997058" w:rsidRPr="00B74E7F">
        <w:rPr>
          <w:rFonts w:ascii="Liberation Serif" w:hAnsi="Liberation Serif" w:cs="Liberation Serif"/>
          <w:sz w:val="28"/>
          <w:szCs w:val="28"/>
        </w:rPr>
        <w:t>«</w:t>
      </w:r>
      <w:r w:rsidR="005368F6" w:rsidRPr="00B74E7F">
        <w:rPr>
          <w:rFonts w:ascii="Liberation Serif" w:hAnsi="Liberation Serif" w:cs="Liberation Serif"/>
          <w:sz w:val="28"/>
          <w:szCs w:val="28"/>
        </w:rPr>
        <w:t>Личного кабинета</w:t>
      </w:r>
      <w:r w:rsidR="00997058" w:rsidRPr="00B74E7F">
        <w:rPr>
          <w:rFonts w:ascii="Liberation Serif" w:hAnsi="Liberation Serif" w:cs="Liberation Serif"/>
          <w:sz w:val="28"/>
          <w:szCs w:val="28"/>
        </w:rPr>
        <w:t>»</w:t>
      </w:r>
      <w:r w:rsidR="005368F6" w:rsidRPr="00B74E7F">
        <w:rPr>
          <w:rFonts w:ascii="Liberation Serif" w:hAnsi="Liberation Serif" w:cs="Liberation Serif"/>
          <w:sz w:val="28"/>
          <w:szCs w:val="28"/>
        </w:rPr>
        <w:t>.</w:t>
      </w:r>
    </w:p>
    <w:p w:rsidR="00194C74" w:rsidRPr="00B74E7F" w:rsidRDefault="00194C74" w:rsidP="00194C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4E7F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5931535" cy="1486894"/>
            <wp:effectExtent l="19050" t="19050" r="12065" b="18415"/>
            <wp:docPr id="2" name="Рисунок 2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5499"/>
                    <a:stretch/>
                  </pic:blipFill>
                  <pic:spPr bwMode="auto">
                    <a:xfrm>
                      <a:off x="0" y="0"/>
                      <a:ext cx="5931535" cy="14868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753C" w:rsidRPr="00B74E7F" w:rsidRDefault="007B4326" w:rsidP="00194C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4E7F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5931535" cy="2226310"/>
            <wp:effectExtent l="19050" t="19050" r="12065" b="21590"/>
            <wp:docPr id="17" name="Рисунок 17" descr="D:\Рабочий стол\г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го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263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5368F6" w:rsidRPr="00B74E7F" w:rsidRDefault="00997058" w:rsidP="00997058">
      <w:pPr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B74E7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39790" cy="2361565"/>
            <wp:effectExtent l="19050" t="19050" r="22860" b="19685"/>
            <wp:docPr id="8" name="Рисунок 8" descr="D: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615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440F9" w:rsidRPr="00B74E7F" w:rsidRDefault="00B440F9" w:rsidP="005C4983">
      <w:pPr>
        <w:pStyle w:val="a4"/>
        <w:numPr>
          <w:ilvl w:val="0"/>
          <w:numId w:val="2"/>
        </w:numPr>
        <w:spacing w:line="276" w:lineRule="auto"/>
        <w:ind w:left="357" w:hanging="357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lastRenderedPageBreak/>
        <w:t>В «Личном кабинете» в разделе «Услуги», выберите государственную услугу «Содействие в поиске подходящей работы».</w:t>
      </w:r>
    </w:p>
    <w:p w:rsidR="00F446B9" w:rsidRDefault="00B440F9" w:rsidP="00B440F9">
      <w:pPr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31535" cy="5104765"/>
            <wp:effectExtent l="19050" t="19050" r="12065" b="19685"/>
            <wp:docPr id="6" name="Рисунок 6" descr="D: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1047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5C4983" w:rsidRPr="00816626" w:rsidRDefault="00816626" w:rsidP="0081662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5C4983" w:rsidRPr="00816626">
        <w:rPr>
          <w:rFonts w:ascii="Liberation Serif" w:hAnsi="Liberation Serif" w:cs="Liberation Serif"/>
          <w:sz w:val="28"/>
          <w:szCs w:val="28"/>
        </w:rPr>
        <w:t>Заполните заявление-анкету о предоставлении государственной услуги. Заявление-анкета состоит из 4 блоков:</w:t>
      </w:r>
    </w:p>
    <w:p w:rsidR="005C4983" w:rsidRPr="00B74E7F" w:rsidRDefault="005C4983" w:rsidP="00F446B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>Св</w:t>
      </w:r>
      <w:r w:rsidR="003345D2" w:rsidRPr="00B74E7F">
        <w:rPr>
          <w:rFonts w:ascii="Liberation Serif" w:hAnsi="Liberation Serif" w:cs="Liberation Serif"/>
          <w:sz w:val="28"/>
          <w:szCs w:val="28"/>
        </w:rPr>
        <w:t>едения</w:t>
      </w:r>
      <w:r w:rsidRPr="00B74E7F">
        <w:rPr>
          <w:rFonts w:ascii="Liberation Serif" w:hAnsi="Liberation Serif" w:cs="Liberation Serif"/>
          <w:sz w:val="28"/>
          <w:szCs w:val="28"/>
        </w:rPr>
        <w:t xml:space="preserve"> о заявителе</w:t>
      </w:r>
      <w:r w:rsidR="003345D2" w:rsidRPr="00B74E7F">
        <w:rPr>
          <w:rFonts w:ascii="Liberation Serif" w:hAnsi="Liberation Serif" w:cs="Liberation Serif"/>
          <w:sz w:val="28"/>
          <w:szCs w:val="28"/>
        </w:rPr>
        <w:t>;</w:t>
      </w:r>
    </w:p>
    <w:p w:rsidR="005C4983" w:rsidRPr="00B74E7F" w:rsidRDefault="003345D2" w:rsidP="00F446B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>Сведения об образовании;</w:t>
      </w:r>
    </w:p>
    <w:p w:rsidR="005C4983" w:rsidRPr="00B74E7F" w:rsidRDefault="005C4983" w:rsidP="00F446B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>Сведения о трудовой деятельности</w:t>
      </w:r>
      <w:r w:rsidR="003345D2" w:rsidRPr="00B74E7F">
        <w:rPr>
          <w:rFonts w:ascii="Liberation Serif" w:hAnsi="Liberation Serif" w:cs="Liberation Serif"/>
          <w:sz w:val="28"/>
          <w:szCs w:val="28"/>
        </w:rPr>
        <w:t>;</w:t>
      </w:r>
    </w:p>
    <w:p w:rsidR="003345D2" w:rsidRPr="00B74E7F" w:rsidRDefault="003345D2" w:rsidP="00F446B9">
      <w:pPr>
        <w:pStyle w:val="a4"/>
        <w:numPr>
          <w:ilvl w:val="0"/>
          <w:numId w:val="6"/>
        </w:num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>Пожелания.</w:t>
      </w:r>
    </w:p>
    <w:p w:rsidR="000141A8" w:rsidRPr="00B74E7F" w:rsidRDefault="000141A8" w:rsidP="000141A8">
      <w:pPr>
        <w:pStyle w:val="a4"/>
        <w:spacing w:line="276" w:lineRule="auto"/>
        <w:ind w:left="357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 xml:space="preserve">К заявлению следует прикрепить: </w:t>
      </w:r>
      <w:r w:rsidR="00EB1AB2">
        <w:rPr>
          <w:rFonts w:ascii="Liberation Serif" w:hAnsi="Liberation Serif" w:cs="Liberation Serif"/>
          <w:sz w:val="28"/>
          <w:szCs w:val="28"/>
        </w:rPr>
        <w:t xml:space="preserve">фото паспорта, трудовой книжки </w:t>
      </w:r>
      <w:r w:rsidR="00EB1AB2">
        <w:rPr>
          <w:rFonts w:ascii="Liberation Serif" w:hAnsi="Liberation Serif" w:cs="Liberation Serif"/>
          <w:sz w:val="28"/>
          <w:szCs w:val="28"/>
        </w:rPr>
        <w:br/>
      </w:r>
      <w:r w:rsidRPr="00B74E7F">
        <w:rPr>
          <w:rFonts w:ascii="Liberation Serif" w:hAnsi="Liberation Serif" w:cs="Liberation Serif"/>
          <w:sz w:val="28"/>
          <w:szCs w:val="28"/>
        </w:rPr>
        <w:t xml:space="preserve">(или документов их замещающих), справки о среднем заработке </w:t>
      </w:r>
      <w:r w:rsidR="003D0664" w:rsidRPr="00B74E7F">
        <w:rPr>
          <w:rFonts w:ascii="Liberation Serif" w:hAnsi="Liberation Serif" w:cs="Liberation Serif"/>
          <w:sz w:val="28"/>
          <w:szCs w:val="28"/>
        </w:rPr>
        <w:t>(необходима, если Вы не работае</w:t>
      </w:r>
      <w:r w:rsidRPr="00B74E7F">
        <w:rPr>
          <w:rFonts w:ascii="Liberation Serif" w:hAnsi="Liberation Serif" w:cs="Liberation Serif"/>
          <w:sz w:val="28"/>
          <w:szCs w:val="28"/>
        </w:rPr>
        <w:t xml:space="preserve">те менее года). </w:t>
      </w:r>
    </w:p>
    <w:p w:rsidR="000141A8" w:rsidRPr="00B74E7F" w:rsidRDefault="000141A8" w:rsidP="000141A8">
      <w:pPr>
        <w:pStyle w:val="a4"/>
        <w:spacing w:line="276" w:lineRule="auto"/>
        <w:ind w:left="357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t>Для граждан, ранее не работающих – только паспорт и документ об образовании.</w:t>
      </w:r>
    </w:p>
    <w:p w:rsidR="00BF2003" w:rsidRPr="00B74E7F" w:rsidRDefault="00F446B9" w:rsidP="00A80CA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5629275"/>
            <wp:effectExtent l="19050" t="19050" r="22860" b="28575"/>
            <wp:docPr id="10" name="Рисунок 10" descr="D:\Рабочий стол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292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04287" w:rsidRPr="00B74E7F" w:rsidRDefault="00D04287" w:rsidP="00D04287">
      <w:pPr>
        <w:pStyle w:val="a4"/>
        <w:spacing w:line="276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B1AB2">
        <w:rPr>
          <w:rFonts w:ascii="Liberation Serif" w:hAnsi="Liberation Serif" w:cs="Liberation Serif"/>
          <w:b/>
          <w:color w:val="FF0000"/>
          <w:sz w:val="32"/>
          <w:szCs w:val="32"/>
        </w:rPr>
        <w:t>ВАЖНО!</w:t>
      </w:r>
      <w:r w:rsidRPr="00B74E7F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</w:t>
      </w:r>
      <w:r w:rsidR="006769BE" w:rsidRPr="00EB1AB2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3D0664" w:rsidRPr="00EB1AB2">
        <w:rPr>
          <w:rFonts w:ascii="Liberation Serif" w:hAnsi="Liberation Serif" w:cs="Liberation Serif"/>
          <w:b/>
          <w:sz w:val="28"/>
          <w:szCs w:val="28"/>
        </w:rPr>
        <w:t xml:space="preserve">1 </w:t>
      </w:r>
      <w:r w:rsidR="006769BE" w:rsidRPr="00EB1AB2">
        <w:rPr>
          <w:rFonts w:ascii="Liberation Serif" w:hAnsi="Liberation Serif" w:cs="Liberation Serif"/>
          <w:b/>
          <w:sz w:val="28"/>
          <w:szCs w:val="28"/>
        </w:rPr>
        <w:t>блоке</w:t>
      </w:r>
      <w:r w:rsidR="003D0664" w:rsidRPr="00EB1AB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769BE" w:rsidRPr="00EB1AB2">
        <w:rPr>
          <w:rFonts w:ascii="Liberation Serif" w:hAnsi="Liberation Serif" w:cs="Liberation Serif"/>
          <w:b/>
          <w:sz w:val="28"/>
          <w:szCs w:val="28"/>
        </w:rPr>
        <w:t>«Сведения о заявителе» н</w:t>
      </w:r>
      <w:r w:rsidRPr="00EB1AB2">
        <w:rPr>
          <w:rFonts w:ascii="Liberation Serif" w:hAnsi="Liberation Serif" w:cs="Liberation Serif"/>
          <w:b/>
          <w:sz w:val="28"/>
          <w:szCs w:val="28"/>
        </w:rPr>
        <w:t>еобходимо указать номер телефона для связи с сотрудником центра занятости.</w:t>
      </w:r>
    </w:p>
    <w:p w:rsidR="00D04287" w:rsidRPr="00B74E7F" w:rsidRDefault="00D04287" w:rsidP="00A80CA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5931535" cy="2783205"/>
            <wp:effectExtent l="19050" t="19050" r="12065" b="17145"/>
            <wp:docPr id="22" name="Рисунок 22" descr="D:\Рабочий стол\т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те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32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E72D8" w:rsidRPr="00B74E7F" w:rsidRDefault="00FE72D8" w:rsidP="00A057D1">
      <w:pPr>
        <w:pStyle w:val="a4"/>
        <w:spacing w:after="0" w:line="276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B1AB2">
        <w:rPr>
          <w:rFonts w:ascii="Liberation Serif" w:hAnsi="Liberation Serif" w:cs="Liberation Serif"/>
          <w:b/>
          <w:color w:val="FF0000"/>
          <w:sz w:val="32"/>
          <w:szCs w:val="32"/>
        </w:rPr>
        <w:lastRenderedPageBreak/>
        <w:t>ВАЖНО!</w:t>
      </w:r>
      <w:r w:rsidRPr="00B74E7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057D1" w:rsidRPr="00EB1AB2">
        <w:rPr>
          <w:rFonts w:ascii="Liberation Serif" w:hAnsi="Liberation Serif" w:cs="Liberation Serif"/>
          <w:b/>
          <w:sz w:val="28"/>
          <w:szCs w:val="28"/>
        </w:rPr>
        <w:t>В</w:t>
      </w:r>
      <w:r w:rsidR="003D0664" w:rsidRPr="00EB1AB2">
        <w:rPr>
          <w:rFonts w:ascii="Liberation Serif" w:hAnsi="Liberation Serif" w:cs="Liberation Serif"/>
          <w:b/>
          <w:sz w:val="28"/>
          <w:szCs w:val="28"/>
        </w:rPr>
        <w:t xml:space="preserve"> 4</w:t>
      </w:r>
      <w:r w:rsidR="00A057D1" w:rsidRPr="00EB1AB2">
        <w:rPr>
          <w:rFonts w:ascii="Liberation Serif" w:hAnsi="Liberation Serif" w:cs="Liberation Serif"/>
          <w:b/>
          <w:sz w:val="28"/>
          <w:szCs w:val="28"/>
        </w:rPr>
        <w:t xml:space="preserve"> блоке «Пожелания»</w:t>
      </w:r>
      <w:r w:rsidRPr="00EB1AB2">
        <w:rPr>
          <w:rFonts w:ascii="Liberation Serif" w:hAnsi="Liberation Serif" w:cs="Liberation Serif"/>
          <w:b/>
          <w:sz w:val="28"/>
          <w:szCs w:val="28"/>
        </w:rPr>
        <w:t xml:space="preserve"> необходимо выбрать центр занятости по месту свей постоянной регистрации (прописки в паспорте).</w:t>
      </w:r>
    </w:p>
    <w:p w:rsidR="00A057D1" w:rsidRPr="00B74E7F" w:rsidRDefault="00A057D1" w:rsidP="00A057D1">
      <w:pPr>
        <w:pStyle w:val="a4"/>
        <w:spacing w:line="276" w:lineRule="auto"/>
        <w:ind w:left="0"/>
        <w:jc w:val="both"/>
        <w:rPr>
          <w:rFonts w:ascii="Liberation Serif" w:hAnsi="Liberation Serif" w:cs="Liberation Serif"/>
          <w:b/>
          <w:sz w:val="12"/>
          <w:szCs w:val="12"/>
        </w:rPr>
      </w:pPr>
    </w:p>
    <w:p w:rsidR="00A057D1" w:rsidRPr="00B74E7F" w:rsidRDefault="00A057D1" w:rsidP="00A057D1">
      <w:pPr>
        <w:pStyle w:val="a4"/>
        <w:spacing w:after="0" w:line="276" w:lineRule="auto"/>
        <w:ind w:left="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B74E7F">
        <w:rPr>
          <w:rFonts w:ascii="Liberation Serif" w:hAnsi="Liberation Serif" w:cs="Liberation Serif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9790" cy="842645"/>
            <wp:effectExtent l="19050" t="19050" r="22860" b="14605"/>
            <wp:docPr id="23" name="Рисунок 23" descr="D:\Рабочий стол\ц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цз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26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16626" w:rsidRDefault="00816626" w:rsidP="0081662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2C324C" w:rsidRPr="00816626" w:rsidRDefault="00816626" w:rsidP="00816626">
      <w:pPr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. </w:t>
      </w:r>
      <w:r w:rsidR="00BF2003" w:rsidRPr="00816626">
        <w:rPr>
          <w:rFonts w:ascii="Liberation Serif" w:hAnsi="Liberation Serif" w:cs="Liberation Serif"/>
          <w:sz w:val="28"/>
          <w:szCs w:val="28"/>
        </w:rPr>
        <w:t xml:space="preserve">После заполнения заявления-анкеты, в нижней части страницы 4 блока, Вам необходимо </w:t>
      </w:r>
      <w:r w:rsidR="00BF2003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t xml:space="preserve">подтвердить </w:t>
      </w:r>
      <w:r w:rsidR="00FE72D8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t>ознакомление</w:t>
      </w:r>
      <w:r w:rsidR="00BF2003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t xml:space="preserve"> с постановлением Правительства РФ от 07.09.2012 №</w:t>
      </w:r>
      <w:r w:rsidR="003D0664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BF2003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t xml:space="preserve">891 и нажать на кнопку </w:t>
      </w:r>
      <w:r w:rsidR="00EB1AB2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br/>
      </w:r>
      <w:r w:rsidR="00BF2003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t>«Подать заявление».</w:t>
      </w:r>
      <w:r w:rsidR="006D6DB2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t xml:space="preserve"> После нажатия появится</w:t>
      </w:r>
      <w:r w:rsidR="00AA61FC" w:rsidRPr="00816626">
        <w:rPr>
          <w:rStyle w:val="a5"/>
          <w:rFonts w:ascii="Liberation Serif" w:hAnsi="Liberation Serif" w:cs="Liberation Serif"/>
          <w:i w:val="0"/>
          <w:color w:val="333333"/>
          <w:sz w:val="28"/>
          <w:szCs w:val="28"/>
          <w:shd w:val="clear" w:color="auto" w:fill="FFFFFF"/>
        </w:rPr>
        <w:t xml:space="preserve"> информационное сообщение.</w:t>
      </w:r>
    </w:p>
    <w:p w:rsidR="00DA271B" w:rsidRPr="00B74E7F" w:rsidRDefault="00F446B9" w:rsidP="00BF2003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31535" cy="930275"/>
            <wp:effectExtent l="19050" t="19050" r="12065" b="22225"/>
            <wp:docPr id="11" name="Рисунок 11" descr="D:\Рабочий стол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302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A2E43" w:rsidRDefault="00AA2E43" w:rsidP="00EB1AB2">
      <w:pPr>
        <w:spacing w:line="48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597525" cy="3506470"/>
            <wp:effectExtent l="19050" t="19050" r="22225" b="17780"/>
            <wp:docPr id="15" name="Рисунок 15" descr="D:\Рабочий стол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5064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74E7F" w:rsidRPr="00EB1AB2" w:rsidRDefault="00B74E7F" w:rsidP="00B74E7F">
      <w:pPr>
        <w:spacing w:line="276" w:lineRule="auto"/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r w:rsidRPr="00EB1AB2">
        <w:rPr>
          <w:rFonts w:ascii="Liberation Serif" w:hAnsi="Liberation Serif" w:cs="Liberation Serif"/>
          <w:b/>
          <w:color w:val="FF0000"/>
          <w:sz w:val="32"/>
          <w:szCs w:val="32"/>
        </w:rPr>
        <w:t>С ВАМИ СВЯЖЕТСЯ СОТРУДНИК ЦЕНТРА ЗАНЯТОСТИ!</w:t>
      </w:r>
    </w:p>
    <w:p w:rsidR="00DA271B" w:rsidRPr="00B74E7F" w:rsidRDefault="00DA271B">
      <w:pPr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br w:type="page"/>
      </w:r>
    </w:p>
    <w:p w:rsidR="00BF2003" w:rsidRPr="00B74E7F" w:rsidRDefault="00AA61FC" w:rsidP="00DA271B">
      <w:pPr>
        <w:pStyle w:val="a4"/>
        <w:numPr>
          <w:ilvl w:val="0"/>
          <w:numId w:val="10"/>
        </w:numPr>
        <w:spacing w:line="276" w:lineRule="auto"/>
        <w:ind w:left="357" w:hanging="357"/>
        <w:jc w:val="both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sz w:val="28"/>
          <w:szCs w:val="28"/>
        </w:rPr>
        <w:lastRenderedPageBreak/>
        <w:t>Информацию</w:t>
      </w:r>
      <w:r w:rsidR="00AA2E43" w:rsidRPr="00B74E7F">
        <w:rPr>
          <w:rFonts w:ascii="Liberation Serif" w:hAnsi="Liberation Serif" w:cs="Liberation Serif"/>
          <w:sz w:val="28"/>
          <w:szCs w:val="28"/>
        </w:rPr>
        <w:t xml:space="preserve"> о процессе оказания услуги</w:t>
      </w:r>
      <w:r w:rsidRPr="00B74E7F">
        <w:rPr>
          <w:rFonts w:ascii="Liberation Serif" w:hAnsi="Liberation Serif" w:cs="Liberation Serif"/>
          <w:sz w:val="28"/>
          <w:szCs w:val="28"/>
        </w:rPr>
        <w:t xml:space="preserve"> и её результаты</w:t>
      </w:r>
      <w:r w:rsidR="00BF2003" w:rsidRPr="00B74E7F">
        <w:rPr>
          <w:rFonts w:ascii="Liberation Serif" w:hAnsi="Liberation Serif" w:cs="Liberation Serif"/>
          <w:sz w:val="28"/>
          <w:szCs w:val="28"/>
        </w:rPr>
        <w:t xml:space="preserve">, Вы можете отслеживать в «Личном кабинете» </w:t>
      </w:r>
      <w:r w:rsidR="00DA271B" w:rsidRPr="00B74E7F">
        <w:rPr>
          <w:rFonts w:ascii="Liberation Serif" w:hAnsi="Liberation Serif" w:cs="Liberation Serif"/>
          <w:sz w:val="28"/>
          <w:szCs w:val="28"/>
        </w:rPr>
        <w:t>в разделе «Обращения».</w:t>
      </w:r>
    </w:p>
    <w:p w:rsidR="00DA271B" w:rsidRPr="00B74E7F" w:rsidRDefault="00DA271B" w:rsidP="00DA271B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74E7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39790" cy="3848735"/>
            <wp:effectExtent l="19050" t="19050" r="22860" b="18415"/>
            <wp:docPr id="14" name="Рисунок 14" descr="D:\Рабочий стол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487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A271B" w:rsidRDefault="00DA271B" w:rsidP="00F446B9">
      <w:pPr>
        <w:spacing w:after="0" w:line="276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 w:rsidRPr="00B74E7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31535" cy="4262120"/>
            <wp:effectExtent l="19050" t="19050" r="12065" b="24130"/>
            <wp:docPr id="13" name="Рисунок 13" descr="D:\Рабочий стол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\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62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9204F" w:rsidRPr="00D9204F" w:rsidRDefault="00F2593E" w:rsidP="00F446B9">
      <w:pPr>
        <w:spacing w:after="0" w:line="276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bookmarkStart w:id="0" w:name="_GoBack"/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5930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204F" w:rsidRPr="00D9204F" w:rsidSect="00BF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2F3"/>
    <w:multiLevelType w:val="hybridMultilevel"/>
    <w:tmpl w:val="48EAC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AE6"/>
    <w:multiLevelType w:val="hybridMultilevel"/>
    <w:tmpl w:val="4176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5BB"/>
    <w:multiLevelType w:val="hybridMultilevel"/>
    <w:tmpl w:val="A0E4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32641"/>
    <w:multiLevelType w:val="hybridMultilevel"/>
    <w:tmpl w:val="7FCA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4DBC"/>
    <w:multiLevelType w:val="hybridMultilevel"/>
    <w:tmpl w:val="7B0A89BA"/>
    <w:lvl w:ilvl="0" w:tplc="4ADC5CD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55132"/>
    <w:multiLevelType w:val="hybridMultilevel"/>
    <w:tmpl w:val="7FCC4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8F1"/>
    <w:multiLevelType w:val="hybridMultilevel"/>
    <w:tmpl w:val="83BC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1111"/>
    <w:multiLevelType w:val="hybridMultilevel"/>
    <w:tmpl w:val="AB764822"/>
    <w:lvl w:ilvl="0" w:tplc="CD4C83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A4136"/>
    <w:multiLevelType w:val="hybridMultilevel"/>
    <w:tmpl w:val="91DC0E48"/>
    <w:lvl w:ilvl="0" w:tplc="3A16E4C2">
      <w:start w:val="3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26F4FD1"/>
    <w:multiLevelType w:val="hybridMultilevel"/>
    <w:tmpl w:val="C79C5F4C"/>
    <w:lvl w:ilvl="0" w:tplc="F8823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74"/>
    <w:rsid w:val="000141A8"/>
    <w:rsid w:val="00194C74"/>
    <w:rsid w:val="001A1381"/>
    <w:rsid w:val="00205BF2"/>
    <w:rsid w:val="00283059"/>
    <w:rsid w:val="002C324C"/>
    <w:rsid w:val="002F753C"/>
    <w:rsid w:val="003345D2"/>
    <w:rsid w:val="003B1D62"/>
    <w:rsid w:val="003D0664"/>
    <w:rsid w:val="005368F6"/>
    <w:rsid w:val="005C4983"/>
    <w:rsid w:val="006769BE"/>
    <w:rsid w:val="006D6DB2"/>
    <w:rsid w:val="00780710"/>
    <w:rsid w:val="007B4326"/>
    <w:rsid w:val="007E76FD"/>
    <w:rsid w:val="00816626"/>
    <w:rsid w:val="00880CA1"/>
    <w:rsid w:val="00997058"/>
    <w:rsid w:val="00A057D1"/>
    <w:rsid w:val="00A80CA6"/>
    <w:rsid w:val="00AA2E43"/>
    <w:rsid w:val="00AA61FC"/>
    <w:rsid w:val="00B440F9"/>
    <w:rsid w:val="00B74E7F"/>
    <w:rsid w:val="00BF2003"/>
    <w:rsid w:val="00BF35BB"/>
    <w:rsid w:val="00D04287"/>
    <w:rsid w:val="00D55B04"/>
    <w:rsid w:val="00D9204F"/>
    <w:rsid w:val="00DA271B"/>
    <w:rsid w:val="00DA6313"/>
    <w:rsid w:val="00DC7999"/>
    <w:rsid w:val="00EB1AB2"/>
    <w:rsid w:val="00F2593E"/>
    <w:rsid w:val="00F446B9"/>
    <w:rsid w:val="00F931A9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C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1D62"/>
    <w:pPr>
      <w:ind w:left="720"/>
      <w:contextualSpacing/>
    </w:pPr>
  </w:style>
  <w:style w:type="character" w:styleId="a5">
    <w:name w:val="Emphasis"/>
    <w:basedOn w:val="a0"/>
    <w:uiPriority w:val="20"/>
    <w:qFormat/>
    <w:rsid w:val="00BF20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C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1D62"/>
    <w:pPr>
      <w:ind w:left="720"/>
      <w:contextualSpacing/>
    </w:pPr>
  </w:style>
  <w:style w:type="character" w:styleId="a5">
    <w:name w:val="Emphasis"/>
    <w:basedOn w:val="a0"/>
    <w:uiPriority w:val="20"/>
    <w:qFormat/>
    <w:rsid w:val="00BF20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szn-ural.ru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8F09-BE1E-4D71-96BE-B5C46A3A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Артём Олегович</dc:creator>
  <cp:lastModifiedBy>Admin</cp:lastModifiedBy>
  <cp:revision>6</cp:revision>
  <cp:lastPrinted>2020-04-09T07:12:00Z</cp:lastPrinted>
  <dcterms:created xsi:type="dcterms:W3CDTF">2020-04-09T07:06:00Z</dcterms:created>
  <dcterms:modified xsi:type="dcterms:W3CDTF">2020-04-10T10:21:00Z</dcterms:modified>
</cp:coreProperties>
</file>