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2D" w:rsidRPr="00914384" w:rsidRDefault="0038052D" w:rsidP="0038052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D" w:rsidRPr="00914384" w:rsidRDefault="0038052D" w:rsidP="0038052D">
      <w:pPr>
        <w:jc w:val="center"/>
        <w:rPr>
          <w:sz w:val="20"/>
          <w:szCs w:val="20"/>
        </w:rPr>
      </w:pP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:rsidR="0038052D" w:rsidRPr="00914384" w:rsidRDefault="0038052D" w:rsidP="0038052D">
      <w:pPr>
        <w:jc w:val="center"/>
        <w:rPr>
          <w:b/>
        </w:rPr>
      </w:pPr>
    </w:p>
    <w:p w:rsidR="0038052D" w:rsidRPr="00914384" w:rsidRDefault="0038052D" w:rsidP="0038052D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38052D" w:rsidRPr="00914384" w:rsidRDefault="0038052D" w:rsidP="0038052D"/>
    <w:p w:rsidR="0038052D" w:rsidRPr="00914384" w:rsidRDefault="00530F15" w:rsidP="0038052D"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</w:pict>
      </w:r>
    </w:p>
    <w:p w:rsidR="0038052D" w:rsidRPr="00DE1513" w:rsidRDefault="00D65D57" w:rsidP="00380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25.05.2017     </w:t>
      </w:r>
      <w:r w:rsidR="0038052D" w:rsidRPr="00DE1513">
        <w:rPr>
          <w:sz w:val="28"/>
          <w:szCs w:val="28"/>
        </w:rPr>
        <w:t xml:space="preserve">                                                                          </w:t>
      </w:r>
      <w:r w:rsidR="00FA776E">
        <w:rPr>
          <w:sz w:val="28"/>
          <w:szCs w:val="28"/>
        </w:rPr>
        <w:t xml:space="preserve">            </w:t>
      </w:r>
      <w:r w:rsidR="0038052D" w:rsidRPr="00DE1513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378</w:t>
      </w:r>
      <w:r w:rsidR="0038052D" w:rsidRPr="00DE1513">
        <w:rPr>
          <w:sz w:val="28"/>
          <w:szCs w:val="28"/>
        </w:rPr>
        <w:t xml:space="preserve"> </w:t>
      </w:r>
      <w:r w:rsidR="0038052D">
        <w:rPr>
          <w:sz w:val="28"/>
          <w:szCs w:val="28"/>
        </w:rPr>
        <w:t xml:space="preserve">                   </w:t>
      </w:r>
      <w:r w:rsidR="0038052D" w:rsidRPr="00DE1513">
        <w:rPr>
          <w:sz w:val="28"/>
          <w:szCs w:val="28"/>
        </w:rPr>
        <w:t xml:space="preserve"> 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D01286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885B95" w:rsidRDefault="0038052D" w:rsidP="0038052D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Pr="0038052D">
        <w:rPr>
          <w:b/>
          <w:i/>
          <w:sz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/>
          <w:i/>
          <w:sz w:val="28"/>
        </w:rPr>
        <w:t>»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аконом от 25 декабря 2008 года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16.05.2011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услуг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», статьей 31 Устава городского округа, постановлением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01.06.2016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437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 администрация городского округа Нижняя Салда</w:t>
      </w:r>
      <w:proofErr w:type="gramEnd"/>
    </w:p>
    <w:p w:rsidR="0038052D" w:rsidRPr="00FD51D5" w:rsidRDefault="0038052D" w:rsidP="0038052D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33B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Cs/>
          <w:sz w:val="28"/>
          <w:szCs w:val="28"/>
        </w:rPr>
        <w:t>» (прилагается).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Признать утратившим силу постановление администрации городского округа Нижняя Салда от </w:t>
      </w:r>
      <w:r>
        <w:rPr>
          <w:bCs/>
          <w:sz w:val="28"/>
          <w:szCs w:val="28"/>
        </w:rPr>
        <w:t>14.08.2014</w:t>
      </w:r>
      <w:r w:rsidRPr="00885B9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776</w:t>
      </w:r>
      <w:r w:rsidRPr="00885B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</w:t>
      </w:r>
      <w:r w:rsidRPr="001202D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202D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1202D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202D4">
        <w:rPr>
          <w:sz w:val="28"/>
          <w:szCs w:val="28"/>
        </w:rPr>
        <w:t xml:space="preserve"> п</w:t>
      </w:r>
      <w:r w:rsidRPr="001202D4">
        <w:rPr>
          <w:bCs/>
          <w:sz w:val="28"/>
          <w:szCs w:val="28"/>
        </w:rPr>
        <w:t xml:space="preserve">редоставления муниципальной услуги по приему заявлений и выдаче документов об утверждении схемы расположения земельного участка на кадастровом плане и кадастровой карте территории </w:t>
      </w:r>
      <w:r>
        <w:rPr>
          <w:sz w:val="28"/>
          <w:szCs w:val="28"/>
        </w:rPr>
        <w:t xml:space="preserve"> в новой редакции</w:t>
      </w:r>
      <w:r w:rsidRPr="00885B9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 изменениями от 21.06.2016 № 523).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Опубликовать настоящее постановление в газете «Городской вестник плюс» и разместить на  официальном сайте городского округа Нижняя Салда.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lastRenderedPageBreak/>
        <w:t xml:space="preserve">Контроль </w:t>
      </w:r>
      <w:r>
        <w:rPr>
          <w:bCs/>
          <w:sz w:val="28"/>
          <w:szCs w:val="28"/>
        </w:rPr>
        <w:t>над</w:t>
      </w:r>
      <w:r w:rsidRPr="00885B9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Default="0038052D" w:rsidP="0038052D">
      <w:pPr>
        <w:widowControl w:val="0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jc w:val="both"/>
        <w:rPr>
          <w:sz w:val="28"/>
          <w:szCs w:val="28"/>
        </w:rPr>
      </w:pPr>
      <w:r w:rsidRPr="008233B2">
        <w:rPr>
          <w:sz w:val="28"/>
          <w:szCs w:val="28"/>
        </w:rPr>
        <w:t xml:space="preserve">Глава городского округа                                       </w:t>
      </w:r>
      <w:r>
        <w:rPr>
          <w:sz w:val="28"/>
          <w:szCs w:val="28"/>
        </w:rPr>
        <w:t xml:space="preserve">                            </w:t>
      </w:r>
      <w:r w:rsidRPr="008233B2">
        <w:rPr>
          <w:sz w:val="28"/>
          <w:szCs w:val="28"/>
        </w:rPr>
        <w:t>Е.В. Матвеева</w:t>
      </w:r>
    </w:p>
    <w:p w:rsidR="0038052D" w:rsidRDefault="0038052D" w:rsidP="0038052D"/>
    <w:p w:rsidR="0038052D" w:rsidRDefault="0038052D" w:rsidP="0038052D"/>
    <w:p w:rsidR="00BD7900" w:rsidRDefault="0038052D" w:rsidP="005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900" w:rsidRDefault="00BD7900" w:rsidP="00BD7900">
      <w:pPr>
        <w:ind w:left="5103"/>
        <w:jc w:val="both"/>
        <w:rPr>
          <w:sz w:val="28"/>
          <w:szCs w:val="28"/>
        </w:rPr>
      </w:pPr>
      <w:r w:rsidRPr="001E456D">
        <w:rPr>
          <w:sz w:val="28"/>
          <w:szCs w:val="28"/>
        </w:rPr>
        <w:lastRenderedPageBreak/>
        <w:t>УТВЕРЖДЕН</w:t>
      </w:r>
    </w:p>
    <w:p w:rsidR="00BD7900" w:rsidRPr="008233B2" w:rsidRDefault="00BD7900" w:rsidP="00BD790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</w:t>
      </w:r>
      <w:r w:rsidRPr="001E456D">
        <w:rPr>
          <w:sz w:val="28"/>
          <w:szCs w:val="28"/>
        </w:rPr>
        <w:t xml:space="preserve">от </w:t>
      </w:r>
      <w:r w:rsidR="00D65D57">
        <w:rPr>
          <w:sz w:val="28"/>
          <w:szCs w:val="28"/>
        </w:rPr>
        <w:t xml:space="preserve">25.05.2017 </w:t>
      </w:r>
      <w:r w:rsidRPr="001E456D">
        <w:rPr>
          <w:sz w:val="28"/>
          <w:szCs w:val="28"/>
        </w:rPr>
        <w:t xml:space="preserve"> № </w:t>
      </w:r>
      <w:r w:rsidR="00D65D57">
        <w:rPr>
          <w:sz w:val="28"/>
          <w:szCs w:val="28"/>
        </w:rPr>
        <w:t>378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«</w:t>
      </w:r>
      <w:r w:rsidRPr="008233B2">
        <w:rPr>
          <w:sz w:val="28"/>
        </w:rPr>
        <w:t xml:space="preserve">Об утверждении административного регламента </w:t>
      </w:r>
      <w:r>
        <w:rPr>
          <w:sz w:val="28"/>
        </w:rPr>
        <w:t xml:space="preserve"> </w:t>
      </w:r>
      <w:r w:rsidRPr="008233B2">
        <w:rPr>
          <w:sz w:val="28"/>
        </w:rPr>
        <w:t xml:space="preserve">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t>»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33"/>
      <w:bookmarkEnd w:id="0"/>
      <w:r w:rsidRPr="00BD7900">
        <w:rPr>
          <w:rFonts w:ascii="Times New Roman" w:hAnsi="Times New Roman" w:cs="Times New Roman"/>
          <w:b/>
          <w:bCs/>
          <w:sz w:val="28"/>
        </w:rPr>
        <w:t>Административный регламент предоставления муниципальной услуги</w:t>
      </w: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D7900">
        <w:rPr>
          <w:rFonts w:ascii="Times New Roman" w:hAnsi="Times New Roman" w:cs="Times New Roman"/>
          <w:b/>
          <w:bCs/>
          <w:sz w:val="28"/>
        </w:rPr>
        <w:t>«Утверждение схемы расположения земельного участка на кадастровом плане территории»</w:t>
      </w:r>
    </w:p>
    <w:p w:rsidR="00BD7900" w:rsidRPr="00BD7900" w:rsidRDefault="00BD7900">
      <w:pPr>
        <w:pStyle w:val="ConsPlusNormal"/>
        <w:rPr>
          <w:b/>
          <w:bCs/>
          <w:sz w:val="28"/>
        </w:rPr>
      </w:pPr>
    </w:p>
    <w:p w:rsidR="00BD7900" w:rsidRPr="00795812" w:rsidRDefault="00BD7900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</w:p>
    <w:p w:rsidR="00BD7900" w:rsidRPr="00795812" w:rsidRDefault="00BD7900" w:rsidP="00BD7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900" w:rsidRPr="00BD7900" w:rsidRDefault="00BD7900" w:rsidP="00BD79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РЕГУЛИРОВАНИЯ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D7900" w:rsidRPr="00BD7900" w:rsidRDefault="00BD7900" w:rsidP="00BD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земельные участки,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, из состава земель, право государственной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00">
        <w:rPr>
          <w:rFonts w:ascii="Times New Roman" w:hAnsi="Times New Roman" w:cs="Times New Roman"/>
          <w:sz w:val="28"/>
          <w:szCs w:val="28"/>
        </w:rPr>
        <w:t>, и из земель, находящихся в муниципальной собственности (далее - земельные участки).</w:t>
      </w: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outlineLvl w:val="1"/>
        <w:rPr>
          <w:b/>
          <w:bCs/>
          <w:sz w:val="28"/>
          <w:szCs w:val="28"/>
        </w:rPr>
      </w:pP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  <w:r w:rsidRPr="00BD7900">
        <w:rPr>
          <w:b/>
          <w:bCs/>
          <w:sz w:val="28"/>
          <w:szCs w:val="28"/>
        </w:rPr>
        <w:t>1.2. КРУГ ЗАЯВИТЕЛЕЙ</w:t>
      </w:r>
    </w:p>
    <w:p w:rsidR="00F642F4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BD7900" w:rsidRDefault="00F642F4" w:rsidP="00F6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900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 (далее - заявители) являются граждане Российской Федерации, иностранные граждане, лица без гражданства, юридические лица, иностранные юридические лица.</w:t>
      </w:r>
    </w:p>
    <w:p w:rsidR="00F642F4" w:rsidRPr="00795812" w:rsidRDefault="00F642F4" w:rsidP="00F642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4.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</w:t>
      </w:r>
      <w:r w:rsidRPr="00795812">
        <w:rPr>
          <w:bCs/>
          <w:sz w:val="28"/>
          <w:szCs w:val="28"/>
        </w:rPr>
        <w:lastRenderedPageBreak/>
        <w:t>Российской Федерации выступать от имени заявителей при взаимодействии с муниципальными органами (далее - представители).</w:t>
      </w:r>
    </w:p>
    <w:p w:rsidR="00F642F4" w:rsidRPr="00BD7900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795812" w:rsidRDefault="00F642F4" w:rsidP="00F642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>3. ТРЕБОВАНИЯ К ПОРЯДКУ ИНФОРМИРОВАНИЯ</w:t>
      </w:r>
    </w:p>
    <w:p w:rsidR="00F642F4" w:rsidRPr="00795812" w:rsidRDefault="00F642F4" w:rsidP="00F642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>О ПРЕДОСТАВЛЕНИИ МУНИЦИПАЛЬНОЙ УСЛУГИ</w:t>
      </w:r>
    </w:p>
    <w:p w:rsidR="00F642F4" w:rsidRPr="00795812" w:rsidRDefault="00F642F4" w:rsidP="00F642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bookmarkStart w:id="1" w:name="Par23"/>
      <w:bookmarkEnd w:id="1"/>
      <w:r>
        <w:rPr>
          <w:bCs/>
          <w:sz w:val="28"/>
          <w:szCs w:val="28"/>
        </w:rPr>
        <w:t>5</w:t>
      </w:r>
      <w:r w:rsidRPr="006C22D9">
        <w:rPr>
          <w:bCs/>
          <w:sz w:val="28"/>
          <w:szCs w:val="28"/>
        </w:rPr>
        <w:t>.</w:t>
      </w:r>
      <w:r w:rsidRPr="00195DD9">
        <w:t xml:space="preserve"> М</w:t>
      </w:r>
      <w:r w:rsidRPr="00195DD9">
        <w:rPr>
          <w:sz w:val="28"/>
          <w:szCs w:val="28"/>
        </w:rPr>
        <w:t xml:space="preserve">униципальная услуга </w:t>
      </w:r>
      <w:r>
        <w:rPr>
          <w:sz w:val="28"/>
          <w:szCs w:val="28"/>
        </w:rPr>
        <w:t>предоставляется</w:t>
      </w:r>
      <w:r w:rsidRPr="00195DD9">
        <w:rPr>
          <w:sz w:val="28"/>
          <w:szCs w:val="28"/>
        </w:rPr>
        <w:t xml:space="preserve"> администрацией городского округа Нижняя Салда, структурным  подразделением администрации -  специалистами отдела по управлению муниципальным имуществом (далее по тексту ОУМИ) и</w:t>
      </w:r>
      <w:bookmarkStart w:id="2" w:name="_GoBack"/>
      <w:bookmarkEnd w:id="2"/>
      <w:r w:rsidRPr="00195DD9">
        <w:rPr>
          <w:sz w:val="28"/>
          <w:szCs w:val="28"/>
        </w:rPr>
        <w:t xml:space="preserve"> специалистами </w:t>
      </w:r>
      <w:hyperlink w:anchor="sub_2005" w:history="1">
        <w:r w:rsidRPr="00195DD9">
          <w:rPr>
            <w:sz w:val="28"/>
            <w:szCs w:val="28"/>
          </w:rPr>
          <w:t>многофункциональном центре</w:t>
        </w:r>
      </w:hyperlink>
      <w:r w:rsidRPr="00195DD9">
        <w:rPr>
          <w:sz w:val="28"/>
          <w:szCs w:val="28"/>
        </w:rPr>
        <w:t xml:space="preserve"> предоставления государственных и муниципальных услуг (далее</w:t>
      </w:r>
      <w:r>
        <w:rPr>
          <w:sz w:val="28"/>
          <w:szCs w:val="28"/>
        </w:rPr>
        <w:t xml:space="preserve"> по тексту</w:t>
      </w:r>
      <w:r w:rsidRPr="00195DD9">
        <w:rPr>
          <w:sz w:val="28"/>
          <w:szCs w:val="28"/>
        </w:rPr>
        <w:t xml:space="preserve"> – МФЦ</w:t>
      </w:r>
      <w:r>
        <w:rPr>
          <w:sz w:val="28"/>
          <w:szCs w:val="28"/>
        </w:rPr>
        <w:t>).</w:t>
      </w:r>
    </w:p>
    <w:p w:rsidR="00F642F4" w:rsidRPr="00195DD9" w:rsidRDefault="00F642F4" w:rsidP="00F642F4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95DD9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отделом по управлению муниципальным имуществом администрации городского округа Нижняя Салда,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 </w:t>
      </w:r>
      <w:proofErr w:type="gramEnd"/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D9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ОУМИ,</w:t>
      </w:r>
      <w:r w:rsidRPr="00195DD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195DD9">
        <w:rPr>
          <w:sz w:val="28"/>
          <w:szCs w:val="28"/>
        </w:rPr>
        <w:t xml:space="preserve"> приема заявителей</w:t>
      </w:r>
      <w:r>
        <w:rPr>
          <w:sz w:val="28"/>
          <w:szCs w:val="28"/>
        </w:rPr>
        <w:t xml:space="preserve"> и контактные телефоны</w:t>
      </w:r>
      <w:r w:rsidRPr="00195DD9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032"/>
        <w:gridCol w:w="2755"/>
        <w:gridCol w:w="2342"/>
      </w:tblGrid>
      <w:tr w:rsidR="00F642F4" w:rsidRPr="00AB346C" w:rsidTr="00417E88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 xml:space="preserve">Приемные 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дни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Приемные часы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</w:tr>
      <w:tr w:rsidR="00F642F4" w:rsidRPr="00AB346C" w:rsidTr="00417E88">
        <w:trPr>
          <w:trHeight w:val="12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rPr>
                <w:szCs w:val="28"/>
              </w:rPr>
            </w:pPr>
            <w:r w:rsidRPr="00AB346C">
              <w:rPr>
                <w:szCs w:val="28"/>
              </w:rPr>
              <w:t xml:space="preserve"> 624742, Свердловская область, г. Нижняя Салда, ул. Фрунзе, 2, кабинет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Вторник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9:00 − 12.00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13.00 - 17:00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8(34345)3-19-60</w:t>
            </w:r>
            <w:r>
              <w:rPr>
                <w:szCs w:val="28"/>
              </w:rPr>
              <w:t xml:space="preserve"> </w:t>
            </w:r>
            <w:r w:rsidRPr="00AB346C">
              <w:rPr>
                <w:szCs w:val="28"/>
              </w:rPr>
              <w:t>8(34345)3-14-41</w:t>
            </w:r>
          </w:p>
        </w:tc>
      </w:tr>
    </w:tbl>
    <w:p w:rsidR="00F642F4" w:rsidRPr="00AB346C" w:rsidRDefault="00F642F4" w:rsidP="00F642F4">
      <w:pPr>
        <w:rPr>
          <w:sz w:val="28"/>
          <w:szCs w:val="28"/>
        </w:rPr>
      </w:pP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B346C">
        <w:rPr>
          <w:sz w:val="28"/>
          <w:szCs w:val="28"/>
        </w:rPr>
        <w:t>. Сведения о местонахождении, контактные координаты МФЦ:</w:t>
      </w:r>
    </w:p>
    <w:p w:rsidR="00F642F4" w:rsidRPr="00DE1513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адрес  МФЦ: 624742, Свердловская область, город Нижняя Салда, ул. Фрунзе, 10;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FA1315">
        <w:rPr>
          <w:sz w:val="28"/>
          <w:szCs w:val="28"/>
        </w:rPr>
        <w:t>3-27-00</w:t>
      </w:r>
      <w:r>
        <w:rPr>
          <w:sz w:val="28"/>
          <w:szCs w:val="28"/>
        </w:rPr>
        <w:t>,</w:t>
      </w:r>
      <w:r w:rsidRPr="00AB346C">
        <w:rPr>
          <w:sz w:val="28"/>
          <w:szCs w:val="28"/>
        </w:rPr>
        <w:t xml:space="preserve"> 8-800-200-84-40</w:t>
      </w:r>
      <w:r>
        <w:rPr>
          <w:sz w:val="28"/>
          <w:szCs w:val="28"/>
        </w:rPr>
        <w:t xml:space="preserve"> (единый бесплатный) </w:t>
      </w:r>
      <w:r w:rsidRPr="00AB346C">
        <w:rPr>
          <w:sz w:val="28"/>
          <w:szCs w:val="28"/>
        </w:rPr>
        <w:t>,  908-900-59-66</w:t>
      </w:r>
      <w:r>
        <w:rPr>
          <w:sz w:val="28"/>
          <w:szCs w:val="28"/>
        </w:rPr>
        <w:t xml:space="preserve"> (тел. Филиала)</w:t>
      </w:r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B346C">
        <w:rPr>
          <w:sz w:val="28"/>
          <w:szCs w:val="28"/>
        </w:rPr>
        <w:t xml:space="preserve">фициальный сайт МФЦ: </w:t>
      </w:r>
      <w:hyperlink r:id="rId9" w:history="1">
        <w:r w:rsidRPr="00B0744E">
          <w:rPr>
            <w:sz w:val="28"/>
          </w:rPr>
          <w:t>www.mfc66.ru</w:t>
        </w:r>
      </w:hyperlink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график приёма заявителей:</w:t>
      </w:r>
      <w:r>
        <w:rPr>
          <w:sz w:val="28"/>
          <w:szCs w:val="28"/>
        </w:rPr>
        <w:t xml:space="preserve"> в соответствии с графиком, установленным на дату предоставления услуги.</w:t>
      </w:r>
    </w:p>
    <w:p w:rsidR="00F642F4" w:rsidRPr="00AB346C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346C">
        <w:rPr>
          <w:sz w:val="28"/>
          <w:szCs w:val="28"/>
        </w:rPr>
        <w:t xml:space="preserve">Настоящий регламент предоставления муниципальной услуги размещается на официальном сайте городского округа Нижняя </w:t>
      </w:r>
      <w:hyperlink r:id="rId10" w:history="1">
        <w:r w:rsidRPr="00B0744E">
          <w:rPr>
            <w:sz w:val="28"/>
          </w:rPr>
          <w:t>www.nsaldago.ru</w:t>
        </w:r>
      </w:hyperlink>
      <w:r w:rsidRPr="00AB346C">
        <w:rPr>
          <w:sz w:val="28"/>
          <w:szCs w:val="28"/>
        </w:rPr>
        <w:t xml:space="preserve">, на официальном сайте МФЦ: </w:t>
      </w:r>
      <w:hyperlink r:id="rId11" w:history="1">
        <w:r w:rsidRPr="00B0744E">
          <w:rPr>
            <w:sz w:val="28"/>
          </w:rPr>
          <w:t>www.mfc66.ru</w:t>
        </w:r>
      </w:hyperlink>
      <w:r>
        <w:rPr>
          <w:sz w:val="28"/>
          <w:szCs w:val="28"/>
        </w:rPr>
        <w:t>.</w:t>
      </w:r>
    </w:p>
    <w:p w:rsidR="00F642F4" w:rsidRPr="00195DD9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5DD9">
        <w:rPr>
          <w:sz w:val="28"/>
          <w:szCs w:val="28"/>
        </w:rPr>
        <w:t>. Заявитель может обратиться в ОУМИ, МФЦ либо направить обращение о порядке оказания услуги в письменном виде, либо в форме электронного документа.</w:t>
      </w:r>
      <w:r w:rsidR="00A35310" w:rsidRPr="00A35310">
        <w:rPr>
          <w:sz w:val="28"/>
          <w:szCs w:val="28"/>
        </w:rPr>
        <w:t xml:space="preserve"> </w:t>
      </w:r>
      <w:r w:rsidR="00A35310" w:rsidRPr="002F191F">
        <w:rPr>
          <w:sz w:val="28"/>
          <w:szCs w:val="28"/>
        </w:rPr>
        <w:t>Срок рассмотрения письменного или электронного обращения заявителя и направления письменного ответа не превышает 30 рабочих дней со дня  регистрации обращения.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95DD9">
        <w:rPr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осуществляется индивидуально в устной и письменной форме специалистами ОУМИ или МФЦ.</w:t>
      </w:r>
    </w:p>
    <w:p w:rsidR="00F642F4" w:rsidRPr="002F191F" w:rsidRDefault="00F642F4" w:rsidP="00A35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DD9">
        <w:rPr>
          <w:sz w:val="28"/>
          <w:szCs w:val="28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A35310">
        <w:rPr>
          <w:sz w:val="28"/>
          <w:szCs w:val="28"/>
        </w:rPr>
        <w:t>адресу, указанному в обращении.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720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2</w:t>
      </w:r>
      <w:r w:rsidRPr="00195DD9">
        <w:rPr>
          <w:sz w:val="28"/>
          <w:szCs w:val="28"/>
        </w:rPr>
        <w:t>. Максимальное время консультирования заявителей на личном приеме составляет 30 минут.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9638"/>
        </w:tabs>
        <w:ind w:left="22" w:right="-1" w:firstLine="6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3</w:t>
      </w:r>
      <w:r w:rsidRPr="00195DD9">
        <w:rPr>
          <w:sz w:val="28"/>
          <w:szCs w:val="28"/>
        </w:rPr>
        <w:t>. Информирование и консультирование заявителей о предоставлении муниципальной услуги осуществляется по вопросам: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представления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22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об источниках получения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ОУМИ;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МФЦ;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и сроках рассмотрения заявлений и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642F4" w:rsidRPr="00E856F5" w:rsidRDefault="00F642F4" w:rsidP="00F642F4">
      <w:pPr>
        <w:widowControl w:val="0"/>
        <w:shd w:val="clear" w:color="auto" w:fill="FFFFFF"/>
        <w:tabs>
          <w:tab w:val="left" w:pos="1922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4</w:t>
      </w:r>
      <w:r w:rsidRPr="00195DD9">
        <w:rPr>
          <w:sz w:val="28"/>
          <w:szCs w:val="28"/>
        </w:rPr>
        <w:t>. Заявитель имеет право на получение с</w:t>
      </w:r>
      <w:r w:rsidRPr="00E856F5">
        <w:rPr>
          <w:sz w:val="28"/>
          <w:szCs w:val="28"/>
        </w:rPr>
        <w:t>ведений о прохождении процедур по рассмотрению его заявления и документов по телефону.</w:t>
      </w:r>
    </w:p>
    <w:p w:rsidR="00F642F4" w:rsidRPr="005C68F5" w:rsidRDefault="00F642F4" w:rsidP="00F64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C68F5">
        <w:rPr>
          <w:sz w:val="28"/>
          <w:szCs w:val="28"/>
        </w:rPr>
        <w:t xml:space="preserve">Подготовка проектов постановлений  администрации городского округа Нижняя Салда </w:t>
      </w:r>
      <w:r w:rsidR="00A35310">
        <w:rPr>
          <w:sz w:val="28"/>
          <w:szCs w:val="28"/>
        </w:rPr>
        <w:t>об</w:t>
      </w:r>
      <w:r w:rsidRPr="005C68F5">
        <w:rPr>
          <w:sz w:val="28"/>
          <w:szCs w:val="28"/>
        </w:rPr>
        <w:t xml:space="preserve"> </w:t>
      </w:r>
      <w:r w:rsidR="00A35310">
        <w:rPr>
          <w:bCs/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Pr="005C68F5">
        <w:rPr>
          <w:sz w:val="28"/>
          <w:szCs w:val="28"/>
        </w:rPr>
        <w:t xml:space="preserve"> осуществляется специалистами ОУМИ администрации городского округа Нижняя Салда в случаях и порядке, установленных законодательством Российской Федерации, Свердловской области, муниципальными правовыми актами в пределах полномочий органа местного самоуправления.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6</w:t>
      </w:r>
      <w:r w:rsidRPr="00F33BDB">
        <w:rPr>
          <w:sz w:val="28"/>
          <w:szCs w:val="28"/>
        </w:rPr>
        <w:t>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может быть получена заявителями: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Регламента, </w:t>
      </w:r>
      <w:r w:rsidRPr="00F33BDB">
        <w:rPr>
          <w:sz w:val="28"/>
          <w:szCs w:val="28"/>
        </w:rPr>
        <w:br/>
        <w:t xml:space="preserve">в соответствии с графиком работы </w:t>
      </w:r>
      <w:r>
        <w:rPr>
          <w:sz w:val="28"/>
          <w:szCs w:val="28"/>
        </w:rPr>
        <w:t>ОУМИ</w:t>
      </w:r>
      <w:r w:rsidRPr="00F33BDB">
        <w:rPr>
          <w:sz w:val="28"/>
          <w:szCs w:val="28"/>
        </w:rPr>
        <w:t xml:space="preserve">; 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 xml:space="preserve">администрацию городского округа Нижняя Салда, в соответствии </w:t>
      </w:r>
      <w:r w:rsidRPr="00F33BDB">
        <w:rPr>
          <w:sz w:val="28"/>
          <w:szCs w:val="28"/>
        </w:rPr>
        <w:t>с законодательством Российской Федерации;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администрацию городского округа Нижняя Салда</w:t>
      </w:r>
      <w:r w:rsidRPr="00F33BDB">
        <w:rPr>
          <w:sz w:val="28"/>
          <w:szCs w:val="28"/>
        </w:rPr>
        <w:t xml:space="preserve"> через раздел «</w:t>
      </w:r>
      <w:r>
        <w:rPr>
          <w:sz w:val="28"/>
          <w:szCs w:val="28"/>
        </w:rPr>
        <w:t>Приемная</w:t>
      </w:r>
      <w:r w:rsidRPr="00F33BDB">
        <w:rPr>
          <w:sz w:val="28"/>
          <w:szCs w:val="28"/>
        </w:rPr>
        <w:t xml:space="preserve">» официального сайта </w:t>
      </w:r>
      <w:r>
        <w:rPr>
          <w:sz w:val="28"/>
          <w:szCs w:val="28"/>
        </w:rPr>
        <w:t>городского округа Нижняя Салда, указанного в п.8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с информаци</w:t>
      </w:r>
      <w:r>
        <w:rPr>
          <w:sz w:val="28"/>
          <w:szCs w:val="28"/>
        </w:rPr>
        <w:t>онных стендов, расположенных в администрации городского округа Нижняя Салда и МФЦ</w:t>
      </w:r>
      <w:r w:rsidRPr="00F33BDB">
        <w:rPr>
          <w:sz w:val="28"/>
          <w:szCs w:val="28"/>
        </w:rPr>
        <w:t>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размещается: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 информационных стендах, расположенных </w:t>
      </w:r>
      <w:r>
        <w:rPr>
          <w:sz w:val="28"/>
          <w:szCs w:val="28"/>
        </w:rPr>
        <w:t>в администрации городского округа Нижняя Салда и МФЦ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33BD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33BD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 относится: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6 и 7</w:t>
      </w:r>
      <w:r w:rsidRPr="00F33BDB">
        <w:rPr>
          <w:sz w:val="28"/>
          <w:szCs w:val="28"/>
        </w:rPr>
        <w:t xml:space="preserve"> настоящего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извлечения из нормативных правовых актов Российской Федерации </w:t>
      </w:r>
      <w:r w:rsidRPr="00F33BDB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услуги;</w:t>
      </w:r>
    </w:p>
    <w:p w:rsidR="00F642F4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услуги.</w:t>
      </w:r>
    </w:p>
    <w:p w:rsidR="00A35310" w:rsidRPr="00F33BDB" w:rsidRDefault="00A35310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5329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5310" w:rsidRPr="009B5329" w:rsidRDefault="00A35310" w:rsidP="00A3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1. НАИМЕНОВАНИЕ МУНИЦИПАЛЬНОЙ УСЛУГИ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31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90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2. НАИМЕНОВАНИЕ МУНИЦИПАЛЬНОГО ОРГАНА,</w:t>
      </w:r>
    </w:p>
    <w:p w:rsidR="00A35310" w:rsidRPr="009B5329" w:rsidRDefault="00A35310" w:rsidP="00A35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5329">
        <w:rPr>
          <w:b/>
          <w:bCs/>
          <w:sz w:val="28"/>
          <w:szCs w:val="28"/>
        </w:rPr>
        <w:t>ПРЕДОСТАВЛЯЮЩЕГО</w:t>
      </w:r>
      <w:proofErr w:type="gramEnd"/>
      <w:r w:rsidRPr="009B5329">
        <w:rPr>
          <w:b/>
          <w:bCs/>
          <w:sz w:val="28"/>
          <w:szCs w:val="28"/>
        </w:rPr>
        <w:t xml:space="preserve"> МУНИЦИПАЛЬНУЮ УСЛУГУ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62"/>
      <w:bookmarkEnd w:id="3"/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Муниципальная услуга оказывается </w:t>
      </w:r>
      <w:r>
        <w:rPr>
          <w:bCs/>
          <w:sz w:val="28"/>
          <w:szCs w:val="28"/>
        </w:rPr>
        <w:t>а</w:t>
      </w:r>
      <w:r w:rsidRPr="00795812">
        <w:rPr>
          <w:bCs/>
          <w:sz w:val="28"/>
          <w:szCs w:val="28"/>
        </w:rPr>
        <w:t>дминистрацией город</w:t>
      </w:r>
      <w:r>
        <w:rPr>
          <w:bCs/>
          <w:sz w:val="28"/>
          <w:szCs w:val="28"/>
        </w:rPr>
        <w:t>ского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795812">
        <w:rPr>
          <w:bCs/>
          <w:sz w:val="28"/>
          <w:szCs w:val="28"/>
        </w:rPr>
        <w:t>Нижн</w:t>
      </w:r>
      <w:r>
        <w:rPr>
          <w:bCs/>
          <w:sz w:val="28"/>
          <w:szCs w:val="28"/>
        </w:rPr>
        <w:t>яя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Салда, структурное подразделение – отдел по управлению муниципальным имуществом администрации городского округа Нижняя Салда</w:t>
      </w:r>
      <w:r w:rsidRPr="00795812">
        <w:rPr>
          <w:bCs/>
          <w:sz w:val="28"/>
          <w:szCs w:val="28"/>
        </w:rPr>
        <w:t xml:space="preserve">. Возможно получение муниципальной услуги через филиалы государственного бюджетного учреждения Свердловской области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При предоставлении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взаимодействует: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795812">
        <w:rPr>
          <w:bCs/>
          <w:sz w:val="28"/>
          <w:szCs w:val="28"/>
        </w:rPr>
        <w:t>Росреестр</w:t>
      </w:r>
      <w:proofErr w:type="spellEnd"/>
      <w:r w:rsidRPr="00795812">
        <w:rPr>
          <w:bCs/>
          <w:sz w:val="28"/>
          <w:szCs w:val="28"/>
        </w:rPr>
        <w:t>);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 Федеральным государ</w:t>
      </w:r>
      <w:r>
        <w:rPr>
          <w:bCs/>
          <w:sz w:val="28"/>
          <w:szCs w:val="28"/>
        </w:rPr>
        <w:t>ственным бюджетным учреждением «</w:t>
      </w:r>
      <w:r w:rsidRPr="00795812">
        <w:rPr>
          <w:bCs/>
          <w:sz w:val="28"/>
          <w:szCs w:val="28"/>
        </w:rPr>
        <w:t>Федеральная кадастровая палата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по Свердловской области (далее -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В соответствии с </w:t>
      </w:r>
      <w:hyperlink r:id="rId12" w:history="1">
        <w:r w:rsidRPr="009B5329">
          <w:rPr>
            <w:bCs/>
            <w:sz w:val="28"/>
            <w:szCs w:val="28"/>
          </w:rPr>
          <w:t>пунктом 3 части 1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 xml:space="preserve">Об организации предоставления государственных и </w:t>
      </w:r>
      <w:r w:rsidRPr="00795812">
        <w:rPr>
          <w:bCs/>
          <w:sz w:val="28"/>
          <w:szCs w:val="28"/>
        </w:rPr>
        <w:lastRenderedPageBreak/>
        <w:t>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Pr="00FB320A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320A">
        <w:rPr>
          <w:b/>
          <w:bCs/>
          <w:sz w:val="28"/>
          <w:szCs w:val="28"/>
        </w:rPr>
        <w:t>3. ОПИСАНИЕ РЕЗУЛЬТАТА ПРЕДОСТАВЛЕНИЯ МУНИЦИПАЛЬНОЙ УСЛУГИ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D79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D7900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территории;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- уведомление об отказе в муниципальной услуге.</w:t>
      </w:r>
    </w:p>
    <w:p w:rsidR="00A35310" w:rsidRDefault="00A35310" w:rsidP="00A353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35310" w:rsidRPr="00FB1E2B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4. СРОК ПРЕДОСТАВЛЕНИЯ МУНИЦИПАЛЬНОЙ УСЛУГИ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8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2C48A5">
        <w:rPr>
          <w:bCs/>
          <w:sz w:val="28"/>
          <w:szCs w:val="28"/>
        </w:rPr>
        <w:t xml:space="preserve">. </w:t>
      </w:r>
      <w:r w:rsidR="007C313B" w:rsidRPr="002C48A5">
        <w:rPr>
          <w:bCs/>
          <w:sz w:val="28"/>
          <w:szCs w:val="28"/>
        </w:rPr>
        <w:t xml:space="preserve">Срок предоставления муниципальной услуги составляет </w:t>
      </w:r>
      <w:r w:rsidR="007C313B">
        <w:rPr>
          <w:bCs/>
          <w:sz w:val="28"/>
          <w:szCs w:val="28"/>
        </w:rPr>
        <w:t xml:space="preserve">18 дней </w:t>
      </w:r>
      <w:r w:rsidR="007C313B" w:rsidRPr="002C48A5">
        <w:rPr>
          <w:bCs/>
          <w:sz w:val="28"/>
          <w:szCs w:val="28"/>
        </w:rPr>
        <w:t>со дня поступления заявления о предоставлении муниципальной услуги.</w:t>
      </w:r>
    </w:p>
    <w:p w:rsidR="007C313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5. ПЕРЕЧЕНЬ НОРМАТИВНЫХ ПРАВОВЫХ АКТОВ,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РЕГУЛИРУЮЩИХ</w:t>
      </w:r>
      <w:proofErr w:type="gramEnd"/>
      <w:r w:rsidRPr="00FB1E2B">
        <w:rPr>
          <w:b/>
          <w:bCs/>
          <w:sz w:val="28"/>
          <w:szCs w:val="28"/>
        </w:rPr>
        <w:t xml:space="preserve"> ОТНОШЕНИЯ,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ВОЗНИКАЮЩИЕ В СВЯЗИ С ПРЕДОСТАВЛЕНИЕМ</w:t>
      </w:r>
      <w:proofErr w:type="gramEnd"/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МУНИЦИПАЛЬНОЙ УСЛУГИ</w:t>
      </w:r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Pr="00795812" w:rsidRDefault="007C313B" w:rsidP="007C3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795812">
        <w:rPr>
          <w:bCs/>
          <w:sz w:val="28"/>
          <w:szCs w:val="28"/>
        </w:rPr>
        <w:t>. Предоставление муниципальной услуги регламентируется следующими нормативными правовыми актами:</w:t>
      </w:r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 Гражданский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238-239, 08.12.1994);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) Земельный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Градостроительный кодекс Российской Федерации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 Федеральный закон от 25 октября 2001 года № 137-ФЗ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t xml:space="preserve">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33BDB">
        <w:rPr>
          <w:sz w:val="28"/>
          <w:szCs w:val="28"/>
        </w:rPr>
        <w:t>) Федеральный закон от 29 декабря 2004 года № 191-ФЗ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действие Градостроительного кодекса Российской Федерации»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BDB">
        <w:rPr>
          <w:sz w:val="28"/>
          <w:szCs w:val="28"/>
        </w:rPr>
        <w:t>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) Федеральный закон от 24 июля 2007 года № 221-ФЗ «</w:t>
      </w:r>
      <w:r>
        <w:rPr>
          <w:sz w:val="28"/>
          <w:szCs w:val="28"/>
        </w:rPr>
        <w:t>кадастровой деятельности</w:t>
      </w:r>
      <w:r w:rsidRPr="00F33BDB">
        <w:rPr>
          <w:sz w:val="28"/>
          <w:szCs w:val="28"/>
        </w:rPr>
        <w:t>» («Российская газета», № 165, 01.08.2007);</w:t>
      </w:r>
    </w:p>
    <w:p w:rsidR="007C313B" w:rsidRDefault="007C313B" w:rsidP="007C313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 xml:space="preserve">) Федеральный закон от 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6 апреля 2011 года № 63-ФЗ «Об электронной подписи» («Российская газета», № 75, 08.04.2011);</w:t>
      </w:r>
    </w:p>
    <w:p w:rsidR="007C313B" w:rsidRPr="00F33BDB" w:rsidRDefault="007C313B" w:rsidP="007C313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12) </w:t>
      </w:r>
      <w:hyperlink r:id="rId13" w:history="1">
        <w:r w:rsidRPr="000C48AB">
          <w:rPr>
            <w:bCs/>
            <w:sz w:val="28"/>
            <w:szCs w:val="28"/>
          </w:rPr>
          <w:t>Приказ</w:t>
        </w:r>
      </w:hyperlink>
      <w:r w:rsidRPr="00795812">
        <w:rPr>
          <w:bCs/>
          <w:sz w:val="28"/>
          <w:szCs w:val="28"/>
        </w:rPr>
        <w:t xml:space="preserve"> Министерства экономического развития Российской Федерации от 27.11.2014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762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795812">
        <w:rPr>
          <w:bCs/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</w:t>
      </w:r>
      <w:r>
        <w:rPr>
          <w:bCs/>
          <w:sz w:val="28"/>
          <w:szCs w:val="28"/>
        </w:rPr>
        <w:t>»;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Закон Свердловской области от 24.11.2014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2014, 25 ноября, № 217);</w:t>
      </w:r>
      <w:proofErr w:type="gramEnd"/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постановление Правительства Свердловской области от 21.11.2012</w:t>
      </w:r>
      <w:r w:rsidRPr="00F33BDB">
        <w:rPr>
          <w:sz w:val="28"/>
          <w:szCs w:val="28"/>
        </w:rPr>
        <w:br/>
        <w:t xml:space="preserve">№ 1305-ПП «Об утверждении Положения об особенностях подачи </w:t>
      </w:r>
      <w:r w:rsidRPr="00F33BDB">
        <w:rPr>
          <w:sz w:val="28"/>
          <w:szCs w:val="28"/>
        </w:rPr>
        <w:br/>
        <w:t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№ 521-523, 29.11.2012);</w:t>
      </w:r>
      <w:proofErr w:type="gramEnd"/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33BDB">
        <w:rPr>
          <w:sz w:val="28"/>
          <w:szCs w:val="28"/>
        </w:rPr>
        <w:t xml:space="preserve">) постановление Правительства Свердловской области от 16.11.2011 </w:t>
      </w:r>
      <w:r w:rsidRPr="00F33BDB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правила</w:t>
      </w:r>
      <w:r w:rsidRPr="00235D71">
        <w:rPr>
          <w:sz w:val="28"/>
          <w:szCs w:val="28"/>
        </w:rPr>
        <w:t xml:space="preserve"> землепользования и застройки города Нижняя Салда</w:t>
      </w:r>
      <w:r>
        <w:rPr>
          <w:sz w:val="28"/>
          <w:szCs w:val="28"/>
        </w:rPr>
        <w:t xml:space="preserve">, </w:t>
      </w:r>
      <w:proofErr w:type="gramStart"/>
      <w:r w:rsidRPr="00235D71">
        <w:rPr>
          <w:sz w:val="28"/>
          <w:szCs w:val="28"/>
        </w:rPr>
        <w:t>утвержденными</w:t>
      </w:r>
      <w:proofErr w:type="gramEnd"/>
      <w:r w:rsidRPr="00235D71">
        <w:rPr>
          <w:sz w:val="28"/>
          <w:szCs w:val="28"/>
        </w:rPr>
        <w:t xml:space="preserve">  решением Думы городского округа Нижняя Салда </w:t>
      </w:r>
      <w:r w:rsidRPr="00ED65CB">
        <w:rPr>
          <w:sz w:val="28"/>
          <w:szCs w:val="28"/>
        </w:rPr>
        <w:t>от 17.04.2008 № 3/9 («Городской вестник – Нижняя Салда» № 52 от 26.12.2013);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Pr="00F33BDB">
        <w:rPr>
          <w:sz w:val="28"/>
          <w:szCs w:val="28"/>
        </w:rPr>
        <w:t xml:space="preserve">) иные нормативные правовые акты Российской Федерации </w:t>
      </w:r>
      <w:r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4F7494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F7494" w:rsidRPr="000C48AB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6. ИСЧЕРПЫВАЮЩИЙ ПЕРЕЧЕНЬ ДОКУМЕНТОВ,</w:t>
      </w:r>
    </w:p>
    <w:p w:rsidR="004F7494" w:rsidRPr="000C48AB" w:rsidRDefault="004F7494" w:rsidP="004F7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НЕОБХОДИМЫХ В СООТВЕТСТВИИ С НОРМАТИВНЫМИ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ДЛЯ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ПОДЛЕЖАЩИХ ПРЕДСТАВЛЕНИЮ ЗАЯВИТЕЛЕМ</w:t>
      </w:r>
    </w:p>
    <w:p w:rsidR="004F7494" w:rsidRPr="004F7494" w:rsidRDefault="004F7494" w:rsidP="004F74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F7494" w:rsidRPr="004F7494" w:rsidRDefault="00417E88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4F7494" w:rsidRPr="004F7494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муниципальной услуги заявитель подает </w:t>
      </w:r>
      <w:hyperlink w:anchor="Par542" w:history="1">
        <w:r w:rsidR="004F7494" w:rsidRPr="004F7494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="004F7494" w:rsidRPr="004F7494">
        <w:rPr>
          <w:rFonts w:ascii="Times New Roman" w:hAnsi="Times New Roman" w:cs="Times New Roman"/>
          <w:bCs/>
          <w:sz w:val="28"/>
          <w:szCs w:val="28"/>
        </w:rPr>
        <w:t xml:space="preserve"> об утверждении схемы расположения земельного участка на кадастровом плане территории, соответствующее по содержанию Приложению № 1 к настоящему Регламенту</w:t>
      </w:r>
      <w:r w:rsidR="004F7494" w:rsidRPr="004F7494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личность, в случае, если заявление подается физическим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почтовый адрес и (или) адрес электронной почты для связи с заявителем;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вид разрешенного использования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5) общая площадь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6) адрес земельного участка или при отсутствии адреса земельного участка иное описание местоположения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7)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которых внесены в государственный кадастр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8) категория земель, к которой относится образуемый земельный участок;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9)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участка не устанавливается градостроительный регламент, вид разрешенного использования образуемого земельного участка.</w:t>
      </w:r>
    </w:p>
    <w:p w:rsidR="004F7494" w:rsidRPr="00795812" w:rsidRDefault="00417E88" w:rsidP="004F74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 w:rsidR="004F7494" w:rsidRPr="00795812">
        <w:rPr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для </w:t>
      </w:r>
      <w:r w:rsidR="004F7494">
        <w:rPr>
          <w:bCs/>
          <w:sz w:val="28"/>
          <w:szCs w:val="28"/>
        </w:rPr>
        <w:t xml:space="preserve">утверждения схемы расположения </w:t>
      </w:r>
      <w:r w:rsidR="004F7494">
        <w:rPr>
          <w:bCs/>
          <w:sz w:val="28"/>
          <w:szCs w:val="28"/>
        </w:rPr>
        <w:lastRenderedPageBreak/>
        <w:t>земельного участка на кадастровом плане территории</w:t>
      </w:r>
      <w:r w:rsidR="004F7494" w:rsidRPr="00795812">
        <w:rPr>
          <w:bCs/>
          <w:sz w:val="28"/>
          <w:szCs w:val="28"/>
        </w:rPr>
        <w:t>, подлежащих представлению заявителем: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7"/>
      <w:bookmarkEnd w:id="4"/>
      <w:r w:rsidRPr="004F749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копия свидетельства о регистрации физического лица в качестве индивидуального предпринимателя (для индивидуальных предпринимателей) или копия свидетельства о государственной регистрации юридического лица (для юридических лиц) либо выписка из государственных реестров о юридическом лице или индивидуальном предпринимателе;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кадастровый план территории или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 xml:space="preserve">5) в случае утверждения схемы расположения земельного участка или земельных участков на кадастровом плане территории, на котором расположены здания, строения, сооружения - правоустанавливающие и (или) </w:t>
      </w:r>
      <w:proofErr w:type="spellStart"/>
      <w:r w:rsidRPr="004F749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F7494">
        <w:rPr>
          <w:rFonts w:ascii="Times New Roman" w:hAnsi="Times New Roman" w:cs="Times New Roman"/>
          <w:sz w:val="28"/>
          <w:szCs w:val="28"/>
        </w:rPr>
        <w:t xml:space="preserve"> документы на здания, строения, сооружения, расположенные на земельном участке;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5.1) выписка из Единого государственного реестра недвижимости об основных характеристиках и зарегистрированных правах на объект недвижимости (далее - ЕГРН), или:</w:t>
      </w:r>
    </w:p>
    <w:p w:rsidR="004F7494" w:rsidRPr="00BD7900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5.2) копии документов, удостоверяющих (устанавливающих) права на здание, строение, сооружение, находящиеся на земельном участке (в случае, если права на них в соответствии с законодательством Российской Федерации признаются возникшими независимо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от регистрации в ЕГРН);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6) заявитель вправе представить схему расположения земельного участка на кадастровом плане соответствующей территории.</w:t>
      </w:r>
    </w:p>
    <w:p w:rsidR="00F37C6E" w:rsidRPr="00BD7900" w:rsidRDefault="00417E88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F37C6E" w:rsidRPr="00BD7900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1) кадастровый план территории либо кадастровая выписка об испрашиваемом земельном участке;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3) выписка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</w:t>
      </w:r>
      <w:r w:rsidRPr="00BD7900">
        <w:rPr>
          <w:rFonts w:ascii="Times New Roman" w:hAnsi="Times New Roman" w:cs="Times New Roman"/>
          <w:sz w:val="28"/>
          <w:szCs w:val="28"/>
        </w:rPr>
        <w:lastRenderedPageBreak/>
        <w:t>индивидуальном предпринимателе, являющемся заявителем;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37C6E" w:rsidRPr="00795812" w:rsidRDefault="00417E88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="00F37C6E" w:rsidRPr="00795812">
        <w:rPr>
          <w:bCs/>
          <w:sz w:val="28"/>
          <w:szCs w:val="28"/>
        </w:rPr>
        <w:t xml:space="preserve">Специалисты </w:t>
      </w:r>
      <w:r w:rsidR="00F37C6E">
        <w:rPr>
          <w:bCs/>
          <w:sz w:val="28"/>
          <w:szCs w:val="28"/>
        </w:rPr>
        <w:t>ОУМИ</w:t>
      </w:r>
      <w:r w:rsidR="00F37C6E" w:rsidRPr="00795812">
        <w:rPr>
          <w:bCs/>
          <w:sz w:val="28"/>
          <w:szCs w:val="28"/>
        </w:rPr>
        <w:t>, участвующие в предоставлении муниципальной услуги, не вправе при предоставлении муниципальной услуги требовать от заявителя: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7C6E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D61DCF">
          <w:rPr>
            <w:bCs/>
            <w:sz w:val="28"/>
            <w:szCs w:val="28"/>
          </w:rPr>
          <w:t>части</w:t>
        </w:r>
        <w:proofErr w:type="gramEnd"/>
        <w:r w:rsidRPr="00D61DCF">
          <w:rPr>
            <w:bCs/>
            <w:sz w:val="28"/>
            <w:szCs w:val="28"/>
          </w:rPr>
          <w:t xml:space="preserve"> 6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.</w:t>
      </w:r>
    </w:p>
    <w:p w:rsidR="00F37C6E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61DCF">
        <w:rPr>
          <w:b/>
          <w:bCs/>
          <w:sz w:val="28"/>
          <w:szCs w:val="28"/>
        </w:rPr>
        <w:t>. ИСЧЕРПЫВАЮЩИЙ ПЕРЕЧЕНЬ ОСНОВАНИЙ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ОТКАЗА В ПРИЕМЕ ДОКУМЕНТОВ, НЕОБХОДИМЫХ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ПРЕДОСТАВЛЕНИЯ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795812" w:rsidRDefault="00417E88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="00F37C6E" w:rsidRPr="00795812">
        <w:rPr>
          <w:bCs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61DCF">
        <w:rPr>
          <w:b/>
          <w:bCs/>
          <w:sz w:val="28"/>
          <w:szCs w:val="28"/>
        </w:rPr>
        <w:t>. ИСЧЕРПЫВАЮЩИЙ ПЕРЕЧЕНЬ ОСНОВАНИЙ ДЛЯ ПРИОСТАНОВЛЕНИЯ ИЛИ</w:t>
      </w:r>
      <w:r>
        <w:rPr>
          <w:b/>
          <w:bCs/>
          <w:sz w:val="28"/>
          <w:szCs w:val="28"/>
        </w:rPr>
        <w:t xml:space="preserve"> </w:t>
      </w:r>
      <w:r w:rsidRPr="00D61DCF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13F1" w:rsidRDefault="00417E88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113F1" w:rsidRPr="00BD79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5" w:history="1">
        <w:r w:rsidRPr="00BD7900">
          <w:rPr>
            <w:rFonts w:ascii="Times New Roman" w:hAnsi="Times New Roman" w:cs="Times New Roman"/>
            <w:sz w:val="28"/>
            <w:szCs w:val="28"/>
          </w:rPr>
          <w:t>пунктом 12 статьи 11.10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участков, срок действия которых не истек;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lastRenderedPageBreak/>
        <w:t xml:space="preserve">3) разработка схемы расположения земельного участка или земельных участков с нарушением требований, установленных </w:t>
      </w:r>
      <w:hyperlink r:id="rId16" w:history="1">
        <w:r w:rsidRPr="00BD7900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или земельных участков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5) расположение земельного участка или земельных участков, образование которых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113F1" w:rsidRDefault="00417E88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="000113F1" w:rsidRPr="00795812">
        <w:rPr>
          <w:bCs/>
          <w:sz w:val="28"/>
          <w:szCs w:val="28"/>
        </w:rPr>
        <w:t xml:space="preserve">Решение об отказе </w:t>
      </w:r>
      <w:r w:rsidR="000113F1">
        <w:rPr>
          <w:bCs/>
          <w:sz w:val="28"/>
          <w:szCs w:val="28"/>
        </w:rPr>
        <w:t>в утверждении схемы расположения земельного участка на кадастровом плане территории</w:t>
      </w:r>
      <w:r w:rsidR="000113F1" w:rsidRPr="00795812">
        <w:rPr>
          <w:bCs/>
          <w:sz w:val="28"/>
          <w:szCs w:val="28"/>
        </w:rPr>
        <w:t xml:space="preserve"> должно быть обоснованным и содержать все основания отказа. 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Отказ в предоставлении муниципальной услуги оформляется в письменной форме, подписывается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</w:t>
      </w:r>
    </w:p>
    <w:p w:rsidR="00F37C6E" w:rsidRPr="00BD7900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Pr="00244CE3" w:rsidRDefault="000113F1" w:rsidP="000113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P206"/>
      <w:bookmarkEnd w:id="5"/>
      <w:r>
        <w:rPr>
          <w:b/>
          <w:bCs/>
          <w:sz w:val="28"/>
          <w:szCs w:val="28"/>
        </w:rPr>
        <w:t>9</w:t>
      </w:r>
      <w:r w:rsidRPr="00244CE3">
        <w:rPr>
          <w:b/>
          <w:bCs/>
          <w:sz w:val="28"/>
          <w:szCs w:val="28"/>
        </w:rPr>
        <w:t>. ПЕРЕЧЕНЬ УСЛУГ, КОТОРЫЕ ЯВЛЯЮТСЯ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НЕОБХОДИМЫМИ</w:t>
      </w:r>
      <w:proofErr w:type="gramEnd"/>
      <w:r w:rsidRPr="00244CE3">
        <w:rPr>
          <w:b/>
          <w:bCs/>
          <w:sz w:val="28"/>
          <w:szCs w:val="28"/>
        </w:rPr>
        <w:t xml:space="preserve"> И ОБЯЗАТЕЛЬНЫМИ ДЛЯ ПРЕДОСТАВЛЕНИЯ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МУНИЦИПАЛЬНОЙ УСЛУГИ, В ТОМ ЧИСЛЕ СВЕДЕНИЯ О ДОКУМЕНТЕ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УЧАСТВУЮЩИМИ В ПРЕДОСТАВЛЕНИИ МУНИЦИПАЛЬНОЙ УСЛУГИ</w:t>
      </w:r>
      <w:proofErr w:type="gramEnd"/>
    </w:p>
    <w:p w:rsidR="000113F1" w:rsidRPr="00244CE3" w:rsidRDefault="000113F1" w:rsidP="000113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Default="00417E88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="000113F1" w:rsidRPr="00795812">
        <w:rPr>
          <w:bCs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  <w:r w:rsidR="003863C3">
        <w:rPr>
          <w:bCs/>
          <w:sz w:val="28"/>
          <w:szCs w:val="28"/>
        </w:rPr>
        <w:t xml:space="preserve">  </w:t>
      </w:r>
    </w:p>
    <w:p w:rsidR="003863C3" w:rsidRPr="00795812" w:rsidRDefault="000113F1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запрос сведений из </w:t>
      </w:r>
      <w:r w:rsidR="003863C3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</w:t>
      </w:r>
      <w:r w:rsidR="003863C3">
        <w:rPr>
          <w:sz w:val="28"/>
          <w:szCs w:val="28"/>
        </w:rPr>
        <w:t>;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запрос сведений из государственного кадастра недвижимости о наличии (отсутствии) поставленных на учет земельных участков в отношении испрашиваемой территории (при необходимости).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44C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44CE3">
        <w:rPr>
          <w:b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3863C3" w:rsidRPr="00244CE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3863C3" w:rsidRDefault="00417E88" w:rsidP="003863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863C3" w:rsidRPr="00F33BDB">
        <w:rPr>
          <w:sz w:val="28"/>
          <w:szCs w:val="28"/>
        </w:rPr>
        <w:t xml:space="preserve">За предоставление </w:t>
      </w:r>
      <w:r w:rsidR="003863C3">
        <w:rPr>
          <w:sz w:val="28"/>
          <w:szCs w:val="28"/>
        </w:rPr>
        <w:t>муниципальной</w:t>
      </w:r>
      <w:r w:rsidR="003863C3" w:rsidRPr="00F33BDB">
        <w:rPr>
          <w:sz w:val="28"/>
          <w:szCs w:val="28"/>
        </w:rPr>
        <w:t xml:space="preserve"> услуги </w:t>
      </w:r>
      <w:r w:rsidR="003863C3">
        <w:rPr>
          <w:sz w:val="28"/>
          <w:szCs w:val="28"/>
        </w:rPr>
        <w:t>плата</w:t>
      </w:r>
      <w:r w:rsidR="003863C3" w:rsidRPr="00F33BDB">
        <w:rPr>
          <w:sz w:val="28"/>
          <w:szCs w:val="28"/>
        </w:rPr>
        <w:t xml:space="preserve"> </w:t>
      </w:r>
      <w:r w:rsidR="003863C3">
        <w:rPr>
          <w:sz w:val="28"/>
          <w:szCs w:val="28"/>
        </w:rPr>
        <w:t>н</w:t>
      </w:r>
      <w:r w:rsidR="003863C3" w:rsidRPr="00F33BDB">
        <w:rPr>
          <w:sz w:val="28"/>
          <w:szCs w:val="28"/>
        </w:rPr>
        <w:t>е взимается</w:t>
      </w:r>
      <w:r w:rsidR="003863C3">
        <w:rPr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244CE3">
        <w:rPr>
          <w:b/>
          <w:bCs/>
          <w:sz w:val="28"/>
          <w:szCs w:val="28"/>
        </w:rPr>
        <w:t>. МАКСИМАЛЬ</w:t>
      </w:r>
      <w:r w:rsidR="00607F26">
        <w:rPr>
          <w:b/>
          <w:bCs/>
          <w:sz w:val="28"/>
          <w:szCs w:val="28"/>
        </w:rPr>
        <w:t xml:space="preserve">НЫЙ СРОК ОЖИДАНИЯ В ОЧЕРЕДИ ПРИ </w:t>
      </w:r>
      <w:r w:rsidRPr="00244CE3">
        <w:rPr>
          <w:b/>
          <w:bCs/>
          <w:sz w:val="28"/>
          <w:szCs w:val="28"/>
        </w:rPr>
        <w:t>ПОДАЧЕ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ЗАЯВЛЕНИЯ О ПРЕДОСТАВЛЕНИИ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МУНИЦИПАЛЬНОЙ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 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ПРИ ПОЛУЧЕНИИ РЕЗУЛЬТАТА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ПРЕДОСТАВЛЕНИЯ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</w:t>
      </w:r>
      <w:r w:rsidR="003863C3" w:rsidRPr="00795812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244CE3">
        <w:rPr>
          <w:b/>
          <w:bCs/>
          <w:sz w:val="28"/>
          <w:szCs w:val="28"/>
        </w:rPr>
        <w:t>. СРОК И ПОРЯДОК РЕГИСТРАЦИИ ЗАЯВЛЕНИЯ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О ПРЕДОСТАВЛЕНИИ МУНИЦИПАЛЬНОЙ УСЛУГИ,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В ТОМ ЧИСЛЕ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36. </w:t>
      </w:r>
      <w:r w:rsidR="003863C3" w:rsidRPr="00795812">
        <w:rPr>
          <w:bCs/>
          <w:sz w:val="28"/>
          <w:szCs w:val="28"/>
        </w:rPr>
        <w:t xml:space="preserve">Заявление </w:t>
      </w:r>
      <w:r w:rsidR="003863C3"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 может быть подано</w:t>
      </w:r>
      <w:r w:rsidR="003863C3" w:rsidRPr="00795812">
        <w:rPr>
          <w:bCs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3863C3">
        <w:rPr>
          <w:bCs/>
          <w:sz w:val="28"/>
          <w:szCs w:val="28"/>
        </w:rPr>
        <w:t>«</w:t>
      </w:r>
      <w:r w:rsidR="003863C3" w:rsidRPr="00795812">
        <w:rPr>
          <w:bCs/>
          <w:sz w:val="28"/>
          <w:szCs w:val="28"/>
        </w:rPr>
        <w:t>Интернет</w:t>
      </w:r>
      <w:r w:rsidR="003863C3">
        <w:rPr>
          <w:bCs/>
          <w:sz w:val="28"/>
          <w:szCs w:val="28"/>
        </w:rPr>
        <w:t>»</w:t>
      </w:r>
      <w:r w:rsidR="003863C3" w:rsidRPr="00795812">
        <w:rPr>
          <w:bCs/>
          <w:sz w:val="28"/>
          <w:szCs w:val="28"/>
        </w:rPr>
        <w:t>, включая Единый портал государственных и муниципальных услуг.</w:t>
      </w:r>
    </w:p>
    <w:p w:rsidR="003863C3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Прием заявлений о предоставлении муниципальной услуги и приложенных к нему документов в письменной форме на бумажном носителе осуществляется </w:t>
      </w:r>
      <w:r>
        <w:rPr>
          <w:bCs/>
          <w:sz w:val="28"/>
          <w:szCs w:val="28"/>
        </w:rPr>
        <w:t xml:space="preserve">специалистами ОУМИ и </w:t>
      </w:r>
      <w:r w:rsidRPr="00795812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и приложенные к нему документы могут быть направлены </w:t>
      </w:r>
      <w:r>
        <w:rPr>
          <w:bCs/>
          <w:sz w:val="28"/>
          <w:szCs w:val="28"/>
        </w:rPr>
        <w:t>в ОУМИ</w:t>
      </w:r>
      <w:r w:rsidRPr="00795812">
        <w:rPr>
          <w:bCs/>
          <w:sz w:val="28"/>
          <w:szCs w:val="28"/>
        </w:rPr>
        <w:t xml:space="preserve"> посредством почтовой связи на бумажном, либо в форме электронных документов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, включая Единый портал государственных и муниципальных услуг. Требования к формату заявления и </w:t>
      </w:r>
      <w:proofErr w:type="gramStart"/>
      <w:r w:rsidRPr="00795812">
        <w:rPr>
          <w:bCs/>
          <w:sz w:val="28"/>
          <w:szCs w:val="28"/>
        </w:rPr>
        <w:t>прилагаемым</w:t>
      </w:r>
      <w:proofErr w:type="gramEnd"/>
      <w:r w:rsidRPr="00795812">
        <w:rPr>
          <w:bCs/>
          <w:sz w:val="28"/>
          <w:szCs w:val="28"/>
        </w:rPr>
        <w:t xml:space="preserve"> к нему документов, предоставляемых в электронной форме, </w:t>
      </w:r>
      <w:r w:rsidRPr="00985EA2">
        <w:rPr>
          <w:bCs/>
          <w:sz w:val="28"/>
          <w:szCs w:val="28"/>
        </w:rPr>
        <w:t xml:space="preserve">указаны в </w:t>
      </w:r>
      <w:hyperlink w:anchor="Par325" w:history="1">
        <w:r w:rsidRPr="00417E88">
          <w:rPr>
            <w:bCs/>
            <w:sz w:val="28"/>
            <w:szCs w:val="28"/>
          </w:rPr>
          <w:t xml:space="preserve">пункте </w:t>
        </w:r>
        <w:r w:rsidR="00417E88" w:rsidRPr="00417E88">
          <w:rPr>
            <w:bCs/>
            <w:sz w:val="28"/>
            <w:szCs w:val="28"/>
          </w:rPr>
          <w:t>46</w:t>
        </w:r>
      </w:hyperlink>
      <w:r w:rsidRPr="00417E88">
        <w:rPr>
          <w:bCs/>
          <w:sz w:val="28"/>
          <w:szCs w:val="28"/>
        </w:rPr>
        <w:t xml:space="preserve"> настоящего Ре</w:t>
      </w:r>
      <w:r w:rsidRPr="00795812">
        <w:rPr>
          <w:bCs/>
          <w:sz w:val="28"/>
          <w:szCs w:val="28"/>
        </w:rPr>
        <w:t>гламента.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Личность заявителя может быть удостоверена универсальной электронной картой.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="003863C3" w:rsidRPr="00795812">
        <w:rPr>
          <w:bCs/>
          <w:sz w:val="28"/>
          <w:szCs w:val="28"/>
        </w:rPr>
        <w:t>Принятые заявления регистрируются в день их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005355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005355">
        <w:rPr>
          <w:b/>
          <w:bCs/>
          <w:sz w:val="28"/>
          <w:szCs w:val="28"/>
        </w:rPr>
        <w:t>. ТРЕБОВАНИЯ К ПОМЕЩЕНИЯМ, В КОТОРЫХ ПРЕДОСТАВЛЯЕТСЯ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МУНИЦИПАЛЬНАЯ УСЛУГА, К МЕСТУ ОЖИДАНИЯ И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ПРИЕМА ЗАЯВИТЕЛЕЙ, РАЗМЕЩЕНИЮ И ОФОРМЛЕНИЮ ВИЗУАЛЬНОЙ,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ТЕКСТОВОЙ И МУЛЬТИМЕДИЙНОЙ ИНФОРМАЦИИ О ПОРЯДКЕ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38. </w:t>
      </w:r>
      <w:r w:rsidR="003863C3" w:rsidRPr="00795812">
        <w:rPr>
          <w:bCs/>
          <w:sz w:val="28"/>
          <w:szCs w:val="28"/>
        </w:rPr>
        <w:t xml:space="preserve">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</w:t>
      </w:r>
      <w:r w:rsidR="003863C3">
        <w:rPr>
          <w:bCs/>
          <w:sz w:val="28"/>
          <w:szCs w:val="28"/>
        </w:rPr>
        <w:t>ОУМИ и</w:t>
      </w:r>
      <w:r w:rsidR="003863C3" w:rsidRPr="00795812">
        <w:rPr>
          <w:bCs/>
          <w:sz w:val="28"/>
          <w:szCs w:val="28"/>
        </w:rPr>
        <w:t xml:space="preserve"> МФЦ</w:t>
      </w:r>
      <w:r w:rsidR="003863C3">
        <w:rPr>
          <w:bCs/>
          <w:sz w:val="28"/>
          <w:szCs w:val="28"/>
        </w:rPr>
        <w:t>.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На информационном стенде размещается следующая информация: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форма заявления о предоставлении муниципальной услуги;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5812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услуги, и </w:t>
      </w:r>
      <w:r>
        <w:rPr>
          <w:bCs/>
          <w:sz w:val="28"/>
          <w:szCs w:val="28"/>
        </w:rPr>
        <w:t>предъявляемые к ним требования.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39.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r w:rsidR="003863C3" w:rsidRPr="00795812">
        <w:rPr>
          <w:bCs/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41.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3863C3" w:rsidRPr="00985EA2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5A">
        <w:rPr>
          <w:sz w:val="28"/>
          <w:szCs w:val="28"/>
        </w:rPr>
        <w:t>При оборудовании помещения для предоставления му</w:t>
      </w:r>
      <w:r>
        <w:rPr>
          <w:sz w:val="28"/>
          <w:szCs w:val="28"/>
        </w:rPr>
        <w:t xml:space="preserve">ниципальной </w:t>
      </w:r>
      <w:r w:rsidRPr="008D3A5A">
        <w:rPr>
          <w:sz w:val="28"/>
          <w:szCs w:val="28"/>
        </w:rPr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>
        <w:rPr>
          <w:sz w:val="28"/>
          <w:szCs w:val="28"/>
        </w:rPr>
        <w:t>е</w:t>
      </w:r>
      <w:r w:rsidRPr="008D3A5A">
        <w:rPr>
          <w:sz w:val="28"/>
          <w:szCs w:val="28"/>
        </w:rPr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</w:t>
      </w:r>
      <w:proofErr w:type="gramEnd"/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42. </w:t>
      </w:r>
      <w:r w:rsidR="003863C3" w:rsidRPr="00795812">
        <w:rPr>
          <w:bCs/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4</w:t>
      </w:r>
      <w:r w:rsidRPr="00985EA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</w:t>
      </w:r>
      <w:r w:rsidR="003863C3" w:rsidRPr="00795812">
        <w:rPr>
          <w:bCs/>
          <w:sz w:val="28"/>
          <w:szCs w:val="28"/>
        </w:rPr>
        <w:t>Показателями доступности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обеспечение предоставления муниципальной услуги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, включая Единый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>
        <w:rPr>
          <w:bCs/>
          <w:sz w:val="28"/>
          <w:szCs w:val="28"/>
        </w:rPr>
        <w:t>городского округа Нижняя Салда;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Помещения для ожидания приема должны быть оборудованы информационными стендами, стульями, столами,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</w:t>
      </w:r>
      <w:r w:rsidRPr="00795812">
        <w:rPr>
          <w:bCs/>
          <w:sz w:val="28"/>
          <w:szCs w:val="28"/>
        </w:rPr>
        <w:lastRenderedPageBreak/>
        <w:t>поворота колясок. 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</w:t>
      </w:r>
      <w:r>
        <w:rPr>
          <w:bCs/>
          <w:sz w:val="28"/>
          <w:szCs w:val="28"/>
        </w:rPr>
        <w:t>ю</w:t>
      </w:r>
      <w:r w:rsidRPr="00795812">
        <w:rPr>
          <w:bCs/>
          <w:sz w:val="28"/>
          <w:szCs w:val="28"/>
        </w:rPr>
        <w:t xml:space="preserve"> ими услуг наравне с другими лицами.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r w:rsidR="003863C3" w:rsidRPr="00795812">
        <w:rPr>
          <w:bCs/>
          <w:sz w:val="28"/>
          <w:szCs w:val="28"/>
        </w:rPr>
        <w:t>Показателями качества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5</w:t>
      </w:r>
      <w:r w:rsidRPr="00985EA2">
        <w:rPr>
          <w:b/>
          <w:bCs/>
          <w:sz w:val="28"/>
          <w:szCs w:val="28"/>
        </w:rPr>
        <w:t>. 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В МНОГОФУНКЦИОНАЛЬНЫХ ЦЕНТРАХ ПРЕДОСТАВЛЕНИЯ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ГОСУДАРСТВЕННЫХ И МУНИЦИПАЛЬНЫХ УСЛУГ И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1687C" w:rsidRDefault="00607F26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 </w:t>
      </w:r>
      <w:r w:rsidR="003863C3"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</w:t>
      </w:r>
      <w:r w:rsidR="003863C3" w:rsidRPr="0002291F">
        <w:rPr>
          <w:bCs/>
          <w:sz w:val="28"/>
          <w:szCs w:val="28"/>
        </w:rPr>
        <w:t xml:space="preserve">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многофункциональный центр </w:t>
      </w:r>
      <w:r w:rsidR="003863C3" w:rsidRPr="0091687C">
        <w:rPr>
          <w:bCs/>
          <w:sz w:val="28"/>
          <w:szCs w:val="28"/>
        </w:rPr>
        <w:t xml:space="preserve">определены в </w:t>
      </w:r>
      <w:hyperlink w:anchor="Par409" w:history="1">
        <w:r w:rsidR="0091687C" w:rsidRPr="0091687C">
          <w:rPr>
            <w:bCs/>
            <w:sz w:val="28"/>
            <w:szCs w:val="28"/>
          </w:rPr>
          <w:t>пунктах</w:t>
        </w:r>
      </w:hyperlink>
      <w:r w:rsidR="0091687C" w:rsidRPr="0091687C">
        <w:rPr>
          <w:bCs/>
          <w:sz w:val="28"/>
          <w:szCs w:val="28"/>
        </w:rPr>
        <w:t xml:space="preserve"> </w:t>
      </w:r>
      <w:r w:rsidR="00417E88" w:rsidRPr="00417E88">
        <w:rPr>
          <w:bCs/>
          <w:sz w:val="28"/>
          <w:szCs w:val="28"/>
        </w:rPr>
        <w:t>54, 55</w:t>
      </w:r>
      <w:r w:rsidR="0091687C" w:rsidRPr="00417E88">
        <w:rPr>
          <w:bCs/>
          <w:sz w:val="28"/>
          <w:szCs w:val="28"/>
        </w:rPr>
        <w:t xml:space="preserve"> </w:t>
      </w:r>
      <w:r w:rsidR="003863C3" w:rsidRPr="00417E88">
        <w:rPr>
          <w:bCs/>
          <w:sz w:val="28"/>
          <w:szCs w:val="28"/>
        </w:rPr>
        <w:t>настоящего</w:t>
      </w:r>
      <w:r w:rsidR="003863C3" w:rsidRPr="0091687C">
        <w:rPr>
          <w:bCs/>
          <w:sz w:val="28"/>
          <w:szCs w:val="28"/>
        </w:rPr>
        <w:t xml:space="preserve"> Регламента.</w:t>
      </w:r>
    </w:p>
    <w:p w:rsidR="003863C3" w:rsidRPr="00A817B1" w:rsidRDefault="00417E88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6" w:name="Par325"/>
      <w:bookmarkEnd w:id="6"/>
      <w:r>
        <w:rPr>
          <w:bCs/>
          <w:sz w:val="28"/>
          <w:szCs w:val="28"/>
        </w:rPr>
        <w:t xml:space="preserve">46. </w:t>
      </w:r>
      <w:r w:rsidR="003863C3" w:rsidRPr="0002291F">
        <w:rPr>
          <w:bCs/>
          <w:sz w:val="28"/>
          <w:szCs w:val="28"/>
        </w:rPr>
        <w:t xml:space="preserve">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«Интернет» </w:t>
      </w:r>
      <w:r w:rsidR="003863C3" w:rsidRPr="0091687C">
        <w:rPr>
          <w:bCs/>
          <w:sz w:val="28"/>
          <w:szCs w:val="28"/>
        </w:rPr>
        <w:t xml:space="preserve">указаны в </w:t>
      </w:r>
      <w:hyperlink w:anchor="Par428" w:history="1">
        <w:r w:rsidR="003863C3" w:rsidRPr="0091687C">
          <w:rPr>
            <w:bCs/>
            <w:sz w:val="28"/>
            <w:szCs w:val="28"/>
          </w:rPr>
          <w:t xml:space="preserve">пункте </w:t>
        </w:r>
        <w:r w:rsidR="0091687C" w:rsidRPr="0091687C">
          <w:rPr>
            <w:bCs/>
            <w:sz w:val="28"/>
            <w:szCs w:val="28"/>
          </w:rPr>
          <w:t>5</w:t>
        </w:r>
        <w:r>
          <w:rPr>
            <w:bCs/>
            <w:sz w:val="28"/>
            <w:szCs w:val="28"/>
          </w:rPr>
          <w:t>6</w:t>
        </w:r>
      </w:hyperlink>
      <w:r w:rsidR="003863C3" w:rsidRPr="0091687C">
        <w:rPr>
          <w:bCs/>
          <w:sz w:val="28"/>
          <w:szCs w:val="28"/>
        </w:rPr>
        <w:t xml:space="preserve"> настоящего Регламента</w:t>
      </w:r>
      <w:r w:rsidR="003863C3" w:rsidRPr="00A817B1">
        <w:rPr>
          <w:b/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2291F">
        <w:rPr>
          <w:bCs/>
          <w:sz w:val="28"/>
          <w:szCs w:val="28"/>
        </w:rPr>
        <w:t>Заявления и прилагаемые к ним докум</w:t>
      </w:r>
      <w:r w:rsidRPr="00795812">
        <w:rPr>
          <w:bCs/>
          <w:sz w:val="28"/>
          <w:szCs w:val="28"/>
        </w:rPr>
        <w:t xml:space="preserve">енты предоставляются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795812">
        <w:rPr>
          <w:bCs/>
          <w:sz w:val="28"/>
          <w:szCs w:val="28"/>
        </w:rPr>
        <w:t>doc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docx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txt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rtf</w:t>
      </w:r>
      <w:proofErr w:type="spellEnd"/>
      <w:r w:rsidRPr="00795812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Раздел 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 В ЭЛЕКТРОННОЙ ФОРМЕ,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 ТАКЖЕ ОСОБЕННОСТИ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В МНОГОФУНКЦИОНАЛЬНЫХ ЦЕНТРАХ</w:t>
      </w:r>
    </w:p>
    <w:p w:rsidR="003863C3" w:rsidRPr="00985EA2" w:rsidRDefault="003863C3" w:rsidP="003863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1. ПЕРЕЧЕНЬ АДМИНИСТРАТИВНЫХ ПРОЦЕДУР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r w:rsidR="003863C3" w:rsidRPr="00795812">
        <w:rPr>
          <w:bCs/>
          <w:sz w:val="28"/>
          <w:szCs w:val="28"/>
        </w:rPr>
        <w:t>Перечень административных процедур: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прием и регистрация заявления о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2) проведение экспертизы документов;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3863C3" w:rsidRPr="00795812" w:rsidRDefault="003863C3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4)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 либо отказ в утверждении схемы расположения земельного участка</w:t>
      </w:r>
      <w:r w:rsidR="00A817B1">
        <w:rPr>
          <w:bCs/>
          <w:sz w:val="28"/>
          <w:szCs w:val="28"/>
        </w:rPr>
        <w:t>.</w:t>
      </w:r>
    </w:p>
    <w:p w:rsidR="003863C3" w:rsidRPr="00795812" w:rsidRDefault="00530F15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w:anchor="Par655" w:history="1">
        <w:r w:rsidR="003863C3" w:rsidRPr="0013535D">
          <w:rPr>
            <w:bCs/>
            <w:sz w:val="28"/>
            <w:szCs w:val="28"/>
          </w:rPr>
          <w:t>Блок-схема</w:t>
        </w:r>
      </w:hyperlink>
      <w:r w:rsidR="003863C3" w:rsidRPr="00795812">
        <w:rPr>
          <w:bCs/>
          <w:sz w:val="28"/>
          <w:szCs w:val="28"/>
        </w:rPr>
        <w:t xml:space="preserve"> предоставления муниципальной услуги приведена в Приложении </w:t>
      </w:r>
      <w:r w:rsidR="003863C3">
        <w:rPr>
          <w:bCs/>
          <w:sz w:val="28"/>
          <w:szCs w:val="28"/>
        </w:rPr>
        <w:t>№</w:t>
      </w:r>
      <w:r w:rsidR="003863C3" w:rsidRPr="00795812">
        <w:rPr>
          <w:bCs/>
          <w:sz w:val="28"/>
          <w:szCs w:val="28"/>
        </w:rPr>
        <w:t xml:space="preserve"> 2 к настоящему Регламенту.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2. ПРИЕМ И РЕГИСТРАЦИЯ ЗАЯВЛЕНИЙ</w:t>
      </w:r>
    </w:p>
    <w:p w:rsidR="003863C3" w:rsidRPr="0013535D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О ПРЕДОСТАВЛЕНИИ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352"/>
      <w:bookmarkEnd w:id="7"/>
      <w:r>
        <w:rPr>
          <w:bCs/>
          <w:sz w:val="28"/>
          <w:szCs w:val="28"/>
        </w:rPr>
        <w:t xml:space="preserve">48. </w:t>
      </w:r>
      <w:r w:rsidR="003863C3" w:rsidRPr="00795812">
        <w:rPr>
          <w:bCs/>
          <w:sz w:val="28"/>
          <w:szCs w:val="28"/>
        </w:rPr>
        <w:t xml:space="preserve">Основанием для начала административной процедуры является заявление </w:t>
      </w:r>
      <w:r w:rsidR="00A817B1"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3863C3" w:rsidRPr="00795812">
        <w:rPr>
          <w:bCs/>
          <w:sz w:val="28"/>
          <w:szCs w:val="28"/>
        </w:rPr>
        <w:t xml:space="preserve"> с предоставлением документов, указанных в </w:t>
      </w:r>
      <w:hyperlink w:anchor="Par158" w:history="1">
        <w:r w:rsidR="003863C3" w:rsidRPr="0013535D">
          <w:rPr>
            <w:bCs/>
            <w:sz w:val="28"/>
            <w:szCs w:val="28"/>
          </w:rPr>
          <w:t>пункт</w:t>
        </w:r>
        <w:r w:rsidR="00A817B1">
          <w:rPr>
            <w:bCs/>
            <w:sz w:val="28"/>
            <w:szCs w:val="28"/>
          </w:rPr>
          <w:t>ах</w:t>
        </w:r>
      </w:hyperlink>
      <w:r w:rsidR="00A81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26, 27</w:t>
      </w:r>
      <w:r w:rsidR="00A817B1">
        <w:rPr>
          <w:bCs/>
          <w:sz w:val="28"/>
          <w:szCs w:val="28"/>
        </w:rPr>
        <w:t xml:space="preserve"> настоящего Регламента</w:t>
      </w:r>
      <w:r w:rsidR="003863C3" w:rsidRPr="00795812">
        <w:rPr>
          <w:bCs/>
          <w:sz w:val="28"/>
          <w:szCs w:val="28"/>
        </w:rPr>
        <w:t xml:space="preserve">. 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подается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. Специалист</w:t>
      </w:r>
      <w:r>
        <w:rPr>
          <w:bCs/>
          <w:sz w:val="28"/>
          <w:szCs w:val="28"/>
        </w:rPr>
        <w:t xml:space="preserve"> ОУМИ</w:t>
      </w:r>
      <w:r w:rsidRPr="00795812">
        <w:rPr>
          <w:bCs/>
          <w:sz w:val="28"/>
          <w:szCs w:val="28"/>
        </w:rPr>
        <w:t xml:space="preserve">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</w:t>
      </w:r>
      <w:r>
        <w:rPr>
          <w:bCs/>
          <w:sz w:val="28"/>
          <w:szCs w:val="28"/>
        </w:rPr>
        <w:t xml:space="preserve">аявление в день его поступления, </w:t>
      </w:r>
      <w:r w:rsidRPr="00795812">
        <w:rPr>
          <w:bCs/>
          <w:sz w:val="28"/>
          <w:szCs w:val="28"/>
        </w:rPr>
        <w:t>при подаче заявления представителем - проверить личность представителя по документу, удостоверяющему личность, проверить полномочия представителя и заверить копию доверенности.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регистрируется в день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Максимальное время, затраченное на административную процедуру, не должно превышать двух рабочих дней со дня поступления заявления.</w:t>
      </w:r>
    </w:p>
    <w:p w:rsidR="003863C3" w:rsidRPr="0091687C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49. </w:t>
      </w:r>
      <w:r w:rsidR="003863C3"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учреждения Свердловской области </w:t>
      </w:r>
      <w:r w:rsidR="003863C3">
        <w:rPr>
          <w:bCs/>
          <w:sz w:val="28"/>
          <w:szCs w:val="28"/>
        </w:rPr>
        <w:t>«</w:t>
      </w:r>
      <w:r w:rsidR="003863C3" w:rsidRPr="00795812">
        <w:rPr>
          <w:bCs/>
          <w:sz w:val="28"/>
          <w:szCs w:val="28"/>
        </w:rPr>
        <w:t>Многофункциональный центр предоставления государственных (муниципальных) услуг</w:t>
      </w:r>
      <w:r w:rsidR="003863C3">
        <w:rPr>
          <w:bCs/>
          <w:sz w:val="28"/>
          <w:szCs w:val="28"/>
        </w:rPr>
        <w:t>»</w:t>
      </w:r>
      <w:r w:rsidR="003863C3" w:rsidRPr="00795812">
        <w:rPr>
          <w:bCs/>
          <w:sz w:val="28"/>
          <w:szCs w:val="28"/>
        </w:rPr>
        <w:t xml:space="preserve">. Особенности предоставления услуги через многофункциональный центр </w:t>
      </w:r>
      <w:r w:rsidR="003863C3" w:rsidRPr="0091687C">
        <w:rPr>
          <w:bCs/>
          <w:sz w:val="28"/>
          <w:szCs w:val="28"/>
        </w:rPr>
        <w:t xml:space="preserve">определены в </w:t>
      </w:r>
      <w:r w:rsidR="0091687C" w:rsidRPr="0091687C">
        <w:rPr>
          <w:bCs/>
          <w:sz w:val="28"/>
          <w:szCs w:val="28"/>
        </w:rPr>
        <w:t xml:space="preserve">пунктах </w:t>
      </w:r>
      <w:r w:rsidRPr="00417E88">
        <w:rPr>
          <w:bCs/>
          <w:sz w:val="28"/>
          <w:szCs w:val="28"/>
        </w:rPr>
        <w:t>54, 55</w:t>
      </w:r>
      <w:r w:rsidR="0091687C" w:rsidRPr="0091687C">
        <w:rPr>
          <w:bCs/>
          <w:sz w:val="28"/>
          <w:szCs w:val="28"/>
        </w:rPr>
        <w:t xml:space="preserve"> </w:t>
      </w:r>
      <w:r w:rsidR="003863C3" w:rsidRPr="0091687C">
        <w:rPr>
          <w:bCs/>
          <w:sz w:val="28"/>
          <w:szCs w:val="28"/>
        </w:rPr>
        <w:t>настоящего Регламента.</w:t>
      </w: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3. ПРОВЕДЕНИЕ ЭКСПЕРТИЗЫ ДОКУМЕНТОВ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F33BDB" w:rsidRDefault="00417E88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50. </w:t>
      </w:r>
      <w:r w:rsidR="003863C3" w:rsidRPr="00F33BDB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863C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3863C3" w:rsidRPr="00F33BDB">
        <w:rPr>
          <w:sz w:val="28"/>
          <w:szCs w:val="28"/>
        </w:rPr>
        <w:t>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ОУМИ администрации городского округа Нижняя Салда </w:t>
      </w:r>
      <w:r w:rsidRPr="00F33BDB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государственной услуги.</w:t>
      </w:r>
      <w:r w:rsidRPr="00F33BDB">
        <w:rPr>
          <w:sz w:val="28"/>
          <w:szCs w:val="28"/>
        </w:rPr>
        <w:t xml:space="preserve"> 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с</w:t>
      </w:r>
      <w:r w:rsidRPr="00F33B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ОУМИ администрации городского округа Нижняя Салда  принимает одно из следующих решений: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ответа </w:t>
      </w:r>
      <w:proofErr w:type="gramStart"/>
      <w:r>
        <w:rPr>
          <w:sz w:val="28"/>
          <w:szCs w:val="28"/>
        </w:rPr>
        <w:t>заявителю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</w:t>
      </w:r>
      <w:r w:rsidRPr="00A97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государственные </w:t>
      </w:r>
      <w:r w:rsidRPr="00A978D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и иные органы</w:t>
      </w:r>
      <w:r w:rsidRPr="00A978D3">
        <w:rPr>
          <w:sz w:val="28"/>
          <w:szCs w:val="28"/>
        </w:rPr>
        <w:t xml:space="preserve">, участвующие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административную процедуру, не должно превышать пяти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дней, в случае направления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– десяти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03319E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3319E">
        <w:rPr>
          <w:b/>
          <w:bCs/>
          <w:sz w:val="28"/>
          <w:szCs w:val="28"/>
        </w:rPr>
        <w:t xml:space="preserve">4. ФОРМИРОВАНИЕ И НАПРАВЛЕНИЕ МЕЖВЕДОМСТВЕННОГО ЗАПРОСАО </w:t>
      </w:r>
      <w:proofErr w:type="gramStart"/>
      <w:r w:rsidRPr="0003319E">
        <w:rPr>
          <w:b/>
          <w:bCs/>
          <w:sz w:val="28"/>
          <w:szCs w:val="28"/>
        </w:rPr>
        <w:t>ПРЕДОСТАВЛЕНИИ</w:t>
      </w:r>
      <w:proofErr w:type="gramEnd"/>
      <w:r w:rsidRPr="0003319E">
        <w:rPr>
          <w:b/>
          <w:bCs/>
          <w:sz w:val="28"/>
          <w:szCs w:val="28"/>
        </w:rPr>
        <w:t xml:space="preserve"> ДОКУМЕНТОВ, НЕОБХОДИМЫХ ДЛЯ ПРЕДОСТАВЛЕНИЯ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УСЛУГИ, В ГОСУДАРСТВЕННЫЕ ОРГАНЫ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И ИНЫЕ ОРГАНЫ, УЧАСТВУЮЩИЕ В ПРЕДОСТАВЛЕНИИ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607F26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proofErr w:type="gramStart"/>
      <w:r w:rsidR="003863C3" w:rsidRPr="00795812">
        <w:rPr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</w:t>
      </w:r>
      <w:r w:rsidR="003863C3">
        <w:rPr>
          <w:bCs/>
          <w:sz w:val="28"/>
          <w:szCs w:val="28"/>
        </w:rPr>
        <w:t>ОУМИ</w:t>
      </w:r>
      <w:r w:rsidR="003863C3" w:rsidRPr="00795812">
        <w:rPr>
          <w:bCs/>
          <w:sz w:val="28"/>
          <w:szCs w:val="28"/>
        </w:rPr>
        <w:t xml:space="preserve"> заявления на предоставление муниципальной услуги, соответствующего требованиям </w:t>
      </w:r>
      <w:hyperlink w:anchor="Par158" w:history="1">
        <w:r w:rsidR="00A817B1">
          <w:rPr>
            <w:bCs/>
            <w:sz w:val="28"/>
            <w:szCs w:val="28"/>
          </w:rPr>
          <w:t>пунктов</w:t>
        </w:r>
      </w:hyperlink>
      <w:r w:rsidR="00A817B1">
        <w:rPr>
          <w:bCs/>
          <w:sz w:val="28"/>
          <w:szCs w:val="28"/>
        </w:rPr>
        <w:t xml:space="preserve"> </w:t>
      </w:r>
      <w:r w:rsidR="00417E88" w:rsidRPr="00417E88">
        <w:rPr>
          <w:bCs/>
          <w:sz w:val="28"/>
          <w:szCs w:val="28"/>
        </w:rPr>
        <w:t>26, 27</w:t>
      </w:r>
      <w:r w:rsidR="003863C3" w:rsidRPr="00795812">
        <w:rPr>
          <w:bCs/>
          <w:sz w:val="28"/>
          <w:szCs w:val="28"/>
        </w:rPr>
        <w:t xml:space="preserve"> настоящего Регламента с комплектом документов, подлежащих предоставлению заявителем.</w:t>
      </w:r>
      <w:proofErr w:type="gramEnd"/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Получение сведений из </w:t>
      </w:r>
      <w:r w:rsidR="00CC264B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="00CC264B" w:rsidRPr="00795812">
        <w:rPr>
          <w:bCs/>
          <w:sz w:val="28"/>
          <w:szCs w:val="28"/>
        </w:rPr>
        <w:t xml:space="preserve"> </w:t>
      </w:r>
      <w:r w:rsidRPr="00795812">
        <w:rPr>
          <w:bCs/>
          <w:sz w:val="28"/>
          <w:szCs w:val="28"/>
        </w:rPr>
        <w:t>осуществляется путем межведомственного электронного взаимодействия.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случае превышения срока получения от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ответов на межведомственные запросы, срок рассмотрения обращения заявителя продляется на срок задержки получения ответов.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52. </w:t>
      </w:r>
      <w:r w:rsidR="003863C3" w:rsidRPr="00795812">
        <w:rPr>
          <w:bCs/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 w:rsidR="00CC264B">
        <w:rPr>
          <w:bCs/>
          <w:sz w:val="28"/>
          <w:szCs w:val="28"/>
        </w:rPr>
        <w:t>трех</w:t>
      </w:r>
      <w:r w:rsidR="003863C3" w:rsidRPr="00795812">
        <w:rPr>
          <w:bCs/>
          <w:sz w:val="28"/>
          <w:szCs w:val="28"/>
        </w:rPr>
        <w:t xml:space="preserve"> дней </w:t>
      </w:r>
      <w:proofErr w:type="gramStart"/>
      <w:r w:rsidR="003863C3" w:rsidRPr="00795812">
        <w:rPr>
          <w:bCs/>
          <w:sz w:val="28"/>
          <w:szCs w:val="28"/>
        </w:rPr>
        <w:t>с даты поступления</w:t>
      </w:r>
      <w:proofErr w:type="gramEnd"/>
      <w:r w:rsidR="003863C3" w:rsidRPr="00795812">
        <w:rPr>
          <w:bCs/>
          <w:sz w:val="28"/>
          <w:szCs w:val="28"/>
        </w:rPr>
        <w:t xml:space="preserve"> заявления на предоставление муниципальной услуги специалисту </w:t>
      </w:r>
      <w:r w:rsidR="003863C3">
        <w:rPr>
          <w:bCs/>
          <w:sz w:val="28"/>
          <w:szCs w:val="28"/>
        </w:rPr>
        <w:t>ОУМИ</w:t>
      </w:r>
      <w:r w:rsidR="003863C3" w:rsidRPr="00795812">
        <w:rPr>
          <w:bCs/>
          <w:sz w:val="28"/>
          <w:szCs w:val="28"/>
        </w:rPr>
        <w:t>.</w:t>
      </w: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C264B" w:rsidRPr="001E4362" w:rsidRDefault="00CC264B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5. ОЦЕНКА ВОЗМОЖНОСТИ ПРИНЯТИЕ РЕШЕНИЯ ОБ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1E4362" w:rsidRDefault="00CC264B" w:rsidP="00CC26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НА КАДАСТРОВОМ ПЛАНЕ ТЕРРИТОРИИ ЛИБО ОТКАЗ В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53. </w:t>
      </w:r>
      <w:r w:rsidR="00CC264B" w:rsidRPr="00795812">
        <w:rPr>
          <w:bCs/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срок, не превышающий 5 дней </w:t>
      </w:r>
      <w:proofErr w:type="gramStart"/>
      <w:r w:rsidRPr="00795812">
        <w:rPr>
          <w:bCs/>
          <w:sz w:val="28"/>
          <w:szCs w:val="28"/>
        </w:rPr>
        <w:t>с даты поступления</w:t>
      </w:r>
      <w:proofErr w:type="gramEnd"/>
      <w:r w:rsidRPr="00795812">
        <w:rPr>
          <w:bCs/>
          <w:sz w:val="28"/>
          <w:szCs w:val="28"/>
        </w:rPr>
        <w:t xml:space="preserve"> заявления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утверждении схемы земельного участка на кадастровом плане территории,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</w:t>
      </w:r>
      <w:proofErr w:type="gramEnd"/>
      <w:r w:rsidRPr="00795812">
        <w:rPr>
          <w:bCs/>
          <w:sz w:val="28"/>
          <w:szCs w:val="28"/>
        </w:rPr>
        <w:t>, сведений информационной системы обеспечения градостроительной деятельности. При необходимости получения дополнительных сведений, делает запрос на получение информации из государственного архива землеустроительной документации, органов технической инвентаризации, проводит натурное обследование земельного участка;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в случае отсутствия оснований, указанных в </w:t>
      </w:r>
      <w:hyperlink w:anchor="Par210" w:history="1">
        <w:r w:rsidRPr="001E4362">
          <w:rPr>
            <w:bCs/>
            <w:sz w:val="28"/>
            <w:szCs w:val="28"/>
          </w:rPr>
          <w:t>пу</w:t>
        </w:r>
        <w:r w:rsidRPr="00417E88">
          <w:rPr>
            <w:bCs/>
            <w:sz w:val="28"/>
            <w:szCs w:val="28"/>
          </w:rPr>
          <w:t xml:space="preserve">нкте </w:t>
        </w:r>
        <w:r w:rsidR="00417E88" w:rsidRPr="00417E88">
          <w:rPr>
            <w:bCs/>
            <w:sz w:val="28"/>
            <w:szCs w:val="28"/>
          </w:rPr>
          <w:t>31</w:t>
        </w:r>
      </w:hyperlink>
      <w:r w:rsidRPr="00795812">
        <w:rPr>
          <w:bCs/>
          <w:sz w:val="28"/>
          <w:szCs w:val="28"/>
        </w:rPr>
        <w:t xml:space="preserve"> настоящего Регламента, для отказа в утверждении схемы расположения земельного участка на кадастровом плане территории, обеспечивает утверждение схемы </w:t>
      </w:r>
      <w:r w:rsidRPr="00795812">
        <w:rPr>
          <w:bCs/>
          <w:sz w:val="28"/>
          <w:szCs w:val="28"/>
        </w:rPr>
        <w:lastRenderedPageBreak/>
        <w:t xml:space="preserve">расположения земельного участка на кадастровом плане территории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При наличии оснований для отказа в утверждении схемы расположения земельного участка на кадастровом плане территории в срок, не превышающий </w:t>
      </w:r>
      <w:r w:rsidR="0091687C">
        <w:rPr>
          <w:bCs/>
          <w:sz w:val="28"/>
          <w:szCs w:val="28"/>
        </w:rPr>
        <w:t>12</w:t>
      </w:r>
      <w:r w:rsidRPr="00795812">
        <w:rPr>
          <w:bCs/>
          <w:sz w:val="28"/>
          <w:szCs w:val="28"/>
        </w:rPr>
        <w:t xml:space="preserve"> дней со дня поступления заявления</w:t>
      </w:r>
      <w:r>
        <w:rPr>
          <w:bCs/>
          <w:sz w:val="28"/>
          <w:szCs w:val="28"/>
        </w:rPr>
        <w:t>,</w:t>
      </w:r>
      <w:r w:rsidRPr="00795812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подготавливает письменный мотивированный отказ в предоставлении муниципальной услуги в соответствии с </w:t>
      </w:r>
      <w:hyperlink w:anchor="Par242" w:history="1">
        <w:r w:rsidRPr="00607F26">
          <w:rPr>
            <w:bCs/>
            <w:sz w:val="28"/>
            <w:szCs w:val="28"/>
          </w:rPr>
          <w:t xml:space="preserve">пунктом </w:t>
        </w:r>
        <w:r w:rsidR="00417E88" w:rsidRPr="00607F26">
          <w:rPr>
            <w:bCs/>
            <w:sz w:val="28"/>
            <w:szCs w:val="28"/>
          </w:rPr>
          <w:t>32</w:t>
        </w:r>
      </w:hyperlink>
      <w:r w:rsidRPr="00607F26">
        <w:rPr>
          <w:bCs/>
          <w:sz w:val="28"/>
          <w:szCs w:val="28"/>
        </w:rPr>
        <w:t xml:space="preserve"> нас</w:t>
      </w:r>
      <w:r w:rsidRPr="00795812">
        <w:rPr>
          <w:bCs/>
          <w:sz w:val="28"/>
          <w:szCs w:val="28"/>
        </w:rPr>
        <w:t xml:space="preserve">тоящего Регламента и обеспечивает его подписание </w:t>
      </w:r>
      <w:r>
        <w:rPr>
          <w:bCs/>
          <w:sz w:val="28"/>
          <w:szCs w:val="28"/>
        </w:rPr>
        <w:t>главой городского округа Нижняя Салда</w:t>
      </w:r>
      <w:r w:rsidRPr="00795812">
        <w:rPr>
          <w:bCs/>
          <w:sz w:val="28"/>
          <w:szCs w:val="28"/>
        </w:rPr>
        <w:t>.</w:t>
      </w:r>
      <w:proofErr w:type="gramEnd"/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обеспечивает вручение (направление) заявителю письменного отказа в предоставлении муниципальной услуги в трехдневный срок со дня его подписания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1E4362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C264B" w:rsidRPr="001E4362">
        <w:rPr>
          <w:b/>
          <w:bCs/>
          <w:sz w:val="28"/>
          <w:szCs w:val="28"/>
        </w:rPr>
        <w:t>. ПОРЯДОК И СРОКИ ОСУЩЕСТВЛЕНИЯ АДМИНИСТРАТИВНЫХ ПРОЦЕДУР</w:t>
      </w:r>
      <w:r w:rsidR="00CC264B">
        <w:rPr>
          <w:b/>
          <w:bCs/>
          <w:sz w:val="28"/>
          <w:szCs w:val="28"/>
        </w:rPr>
        <w:t xml:space="preserve"> </w:t>
      </w:r>
      <w:r w:rsidR="00CC264B" w:rsidRPr="001E4362">
        <w:rPr>
          <w:b/>
          <w:bCs/>
          <w:sz w:val="28"/>
          <w:szCs w:val="28"/>
        </w:rPr>
        <w:t>ЧЕРЕЗ МНОГОФУНКЦИОНАЛЬНЫЙ ЦЕНТР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409"/>
      <w:bookmarkEnd w:id="8"/>
      <w:r>
        <w:rPr>
          <w:bCs/>
          <w:sz w:val="28"/>
          <w:szCs w:val="28"/>
        </w:rPr>
        <w:t xml:space="preserve">54. </w:t>
      </w:r>
      <w:r w:rsidR="00CC264B" w:rsidRPr="00795812">
        <w:rPr>
          <w:bCs/>
          <w:sz w:val="28"/>
          <w:szCs w:val="28"/>
        </w:rPr>
        <w:t>По муниципальной услуге МФЦ осуществляет следующие действия: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информирование заявителей о порядке предоставления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через МФЦ;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информирование заявителей о месте нахождения, режиме работы и контактных телефон</w:t>
      </w:r>
      <w:r>
        <w:rPr>
          <w:bCs/>
          <w:sz w:val="28"/>
          <w:szCs w:val="28"/>
        </w:rPr>
        <w:t>ах ОУМИ</w:t>
      </w:r>
      <w:r w:rsidRPr="00795812">
        <w:rPr>
          <w:bCs/>
          <w:sz w:val="28"/>
          <w:szCs w:val="28"/>
        </w:rPr>
        <w:t xml:space="preserve">, указанных в </w:t>
      </w:r>
      <w:hyperlink w:anchor="Par23" w:history="1">
        <w:r w:rsidRPr="00771245">
          <w:rPr>
            <w:bCs/>
            <w:sz w:val="28"/>
            <w:szCs w:val="28"/>
          </w:rPr>
          <w:t>пункте 6</w:t>
        </w:r>
      </w:hyperlink>
      <w:r w:rsidRPr="00795812">
        <w:rPr>
          <w:bCs/>
          <w:sz w:val="28"/>
          <w:szCs w:val="28"/>
        </w:rPr>
        <w:t xml:space="preserve"> настоящего Регламента;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прием письменных заявлений о предоставлении муниципальной услуги;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передачу принятых письменных заявлений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выдачу результата предоставления услуги.</w:t>
      </w: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415"/>
      <w:bookmarkEnd w:id="9"/>
      <w:r>
        <w:rPr>
          <w:bCs/>
          <w:sz w:val="28"/>
          <w:szCs w:val="28"/>
        </w:rPr>
        <w:t xml:space="preserve">55. </w:t>
      </w:r>
      <w:r w:rsidR="00CC264B" w:rsidRPr="00795812">
        <w:rPr>
          <w:bCs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При подаче запроса в МФЦ лицом, ответственным за выполнение административной процедуры является работник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</w:t>
      </w:r>
      <w:proofErr w:type="gramStart"/>
      <w:r w:rsidRPr="00795812">
        <w:rPr>
          <w:bCs/>
          <w:sz w:val="28"/>
          <w:szCs w:val="28"/>
        </w:rPr>
        <w:t>документа, удостоверяющего личность заявителя прием письменного заявления заявителя в МФЦ не производится</w:t>
      </w:r>
      <w:proofErr w:type="gramEnd"/>
      <w:r w:rsidRPr="00795812">
        <w:rPr>
          <w:bCs/>
          <w:sz w:val="28"/>
          <w:szCs w:val="28"/>
        </w:rPr>
        <w:t xml:space="preserve">, заявление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не передается.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</w:t>
      </w:r>
      <w:r w:rsidRPr="00795812">
        <w:rPr>
          <w:bCs/>
          <w:sz w:val="28"/>
          <w:szCs w:val="28"/>
        </w:rPr>
        <w:lastRenderedPageBreak/>
        <w:t>регистрационным номером МФЦ. Оператор МФЦ также ставит дату приема и личную подпись.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случае, когда заявитель представляет копию документа с предъявлением оригинала, оператор МФЦ сверяет подлинник с оригиналом, став</w:t>
      </w:r>
      <w:r>
        <w:rPr>
          <w:bCs/>
          <w:sz w:val="28"/>
          <w:szCs w:val="28"/>
        </w:rPr>
        <w:t>ит на копии прямоугольный штамп</w:t>
      </w:r>
      <w:r w:rsidRPr="00795812">
        <w:rPr>
          <w:bCs/>
          <w:sz w:val="28"/>
          <w:szCs w:val="28"/>
        </w:rPr>
        <w:t xml:space="preserve"> и возвращает оригинал заявителю.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Принятые от заявителя заявление и документы передаются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от МФЦ не производится.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или результат предоставления услуги для направления (вручения) заявителю.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243DEC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C264B" w:rsidRPr="00243DEC">
        <w:rPr>
          <w:b/>
          <w:bCs/>
          <w:sz w:val="28"/>
          <w:szCs w:val="28"/>
        </w:rPr>
        <w:t>. ОСОБЕННОСТИ ПРЕДОСТАВЛЕНИЯ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3DEC">
        <w:rPr>
          <w:b/>
          <w:bCs/>
          <w:sz w:val="28"/>
          <w:szCs w:val="28"/>
        </w:rPr>
        <w:t>В ЭЛЕКТРОННОЙ ФОРМЕ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428"/>
      <w:bookmarkEnd w:id="10"/>
      <w:r>
        <w:rPr>
          <w:bCs/>
          <w:sz w:val="28"/>
          <w:szCs w:val="28"/>
        </w:rPr>
        <w:t xml:space="preserve">56. </w:t>
      </w:r>
      <w:r w:rsidR="00CC264B" w:rsidRPr="00795812">
        <w:rPr>
          <w:bCs/>
          <w:sz w:val="28"/>
          <w:szCs w:val="28"/>
        </w:rPr>
        <w:t xml:space="preserve">Заявление в форме электронного документа может быть направлено заявителем в </w:t>
      </w:r>
      <w:r w:rsidR="00CC264B">
        <w:rPr>
          <w:bCs/>
          <w:sz w:val="28"/>
          <w:szCs w:val="28"/>
        </w:rPr>
        <w:t>ОУМИ</w:t>
      </w:r>
      <w:r w:rsidR="00CC264B"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путем заполнения формы запроса, размещенной на Едином портале государственных и муниципальных услуг (www.gosuslugi.ru) (далее - Единый портал) посредством отправки через личный кабинет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решение о предварительном согласовании предоставления земельного участка: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посредством почтового отправления.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Личный кабинет пользователя</w:t>
      </w:r>
      <w:r>
        <w:rPr>
          <w:bCs/>
          <w:sz w:val="28"/>
          <w:szCs w:val="28"/>
        </w:rPr>
        <w:t>».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электронной подписью заявителя (представителя заявителя);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лица, действующего от имени юридического лица без доверенности;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</w:t>
      </w:r>
      <w:proofErr w:type="gramStart"/>
      <w:r w:rsidRPr="00795812">
        <w:rPr>
          <w:bCs/>
          <w:sz w:val="28"/>
          <w:szCs w:val="28"/>
        </w:rPr>
        <w:t>также</w:t>
      </w:r>
      <w:proofErr w:type="gramEnd"/>
      <w:r w:rsidRPr="00795812">
        <w:rPr>
          <w:bCs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Заявление, представленное с нарушением изложенного порядка, не рассматривается.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D93010" w:rsidRDefault="00CC264B" w:rsidP="00CC26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3010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ПОРЯДОК И </w:t>
      </w:r>
      <w:r w:rsidRPr="00D93010">
        <w:rPr>
          <w:b/>
          <w:bCs/>
          <w:sz w:val="28"/>
          <w:szCs w:val="28"/>
        </w:rPr>
        <w:t>ФОРМЫ КОНТРОЛЯ ИСПОЛНЕНИЯ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Default="00607F26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C264B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Текущий контроль предоставления </w:t>
      </w:r>
      <w:r w:rsidR="00CC264B">
        <w:rPr>
          <w:sz w:val="28"/>
          <w:szCs w:val="28"/>
        </w:rPr>
        <w:t>специалистами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осуществляется начальником </w:t>
      </w:r>
      <w:r w:rsidR="00CC264B">
        <w:rPr>
          <w:sz w:val="28"/>
          <w:szCs w:val="28"/>
        </w:rPr>
        <w:t>ОУМИ администрации городского округа Нижняя Салда.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C264B" w:rsidRDefault="00CC264B" w:rsidP="00C73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</w:p>
    <w:p w:rsidR="00CC264B" w:rsidRDefault="00417E88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CC264B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C264B" w:rsidRPr="00F33BD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Внеплановая проверка может быть проведена по конкретному обращению заявителя. Внеплановая проверка проводится на основании распоряжения главы городского округа Нижняя Салда.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порядке, установленном в пункте 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>8 настоящего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CC264B">
      <w:pPr>
        <w:ind w:firstLine="709"/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Раздел 5. </w:t>
      </w:r>
      <w:r w:rsidRPr="00D93010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CC264B" w:rsidRPr="00D93010" w:rsidRDefault="00CC264B" w:rsidP="00CC264B">
      <w:pPr>
        <w:ind w:firstLine="709"/>
        <w:jc w:val="center"/>
        <w:rPr>
          <w:b/>
          <w:bCs/>
          <w:sz w:val="28"/>
          <w:szCs w:val="28"/>
        </w:rPr>
      </w:pP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вправе обжаловать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F33BD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начальнику 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</w:t>
      </w:r>
      <w:r>
        <w:rPr>
          <w:sz w:val="28"/>
          <w:szCs w:val="28"/>
        </w:rPr>
        <w:t>начальника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Нижняя Салда.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может обратиться с жалобой в следующих случаях: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нарушение срока регистрации заявления;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6) требование внесения </w:t>
      </w:r>
      <w:r>
        <w:rPr>
          <w:sz w:val="28"/>
          <w:szCs w:val="28"/>
        </w:rPr>
        <w:t>заявителем</w:t>
      </w:r>
      <w:r w:rsidRPr="00F33BD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CC264B" w:rsidRPr="00F33BDB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направляется</w:t>
      </w:r>
      <w:r w:rsidRPr="00F33BDB">
        <w:rPr>
          <w:sz w:val="28"/>
          <w:szCs w:val="28"/>
        </w:rPr>
        <w:t xml:space="preserve"> по почте, через </w:t>
      </w:r>
      <w:r>
        <w:rPr>
          <w:sz w:val="28"/>
          <w:szCs w:val="28"/>
        </w:rPr>
        <w:t>МФЦ</w:t>
      </w:r>
      <w:r w:rsidRPr="00F33BDB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>
        <w:rPr>
          <w:sz w:val="28"/>
          <w:szCs w:val="28"/>
        </w:rPr>
        <w:t>либо принимается</w:t>
      </w:r>
      <w:r w:rsidRPr="00F33BDB">
        <w:rPr>
          <w:sz w:val="28"/>
          <w:szCs w:val="28"/>
        </w:rPr>
        <w:t xml:space="preserve"> при личном приеме заявителя.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CC264B" w:rsidRPr="00F33BDB">
        <w:rPr>
          <w:sz w:val="28"/>
          <w:szCs w:val="28"/>
        </w:rPr>
        <w:t xml:space="preserve">Прием жалоб в письменной форме осуществляется </w:t>
      </w:r>
      <w:r w:rsidR="00CC264B">
        <w:rPr>
          <w:sz w:val="28"/>
          <w:szCs w:val="28"/>
        </w:rPr>
        <w:t>начальником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по месту</w:t>
      </w:r>
      <w:r w:rsidR="00CC264B" w:rsidRPr="00F33BDB">
        <w:rPr>
          <w:sz w:val="28"/>
          <w:szCs w:val="28"/>
        </w:rPr>
        <w:t xml:space="preserve">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услуги.</w:t>
      </w:r>
      <w:r w:rsidR="00CC264B">
        <w:rPr>
          <w:sz w:val="28"/>
          <w:szCs w:val="28"/>
        </w:rPr>
        <w:t xml:space="preserve"> </w:t>
      </w:r>
      <w:r w:rsidR="00CC264B" w:rsidRPr="00F33BDB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CC264B">
        <w:rPr>
          <w:sz w:val="28"/>
          <w:szCs w:val="28"/>
        </w:rPr>
        <w:t>муниципальной услуги, указанным в пункте 6 настоящего Регламента.</w:t>
      </w:r>
    </w:p>
    <w:p w:rsidR="00CC264B" w:rsidRPr="00F33BDB" w:rsidRDefault="00607F26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C264B" w:rsidRPr="00F33BDB">
        <w:rPr>
          <w:sz w:val="28"/>
          <w:szCs w:val="28"/>
        </w:rPr>
        <w:t>. Жалоба должна содержать: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>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bookmarkStart w:id="11" w:name="Par46"/>
      <w:bookmarkEnd w:id="11"/>
      <w:r>
        <w:rPr>
          <w:sz w:val="28"/>
          <w:szCs w:val="28"/>
        </w:rPr>
        <w:t xml:space="preserve">64. </w:t>
      </w:r>
      <w:r w:rsidR="00CC264B" w:rsidRPr="00F33BDB">
        <w:rPr>
          <w:sz w:val="28"/>
          <w:szCs w:val="28"/>
        </w:rPr>
        <w:t>В случае</w:t>
      </w:r>
      <w:proofErr w:type="gramStart"/>
      <w:r w:rsidR="00CC264B" w:rsidRPr="00F33BDB">
        <w:rPr>
          <w:sz w:val="28"/>
          <w:szCs w:val="28"/>
        </w:rPr>
        <w:t>,</w:t>
      </w:r>
      <w:proofErr w:type="gramEnd"/>
      <w:r w:rsidR="00CC264B" w:rsidRPr="00F33BD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CC264B" w:rsidRPr="00F33BDB">
        <w:rPr>
          <w:sz w:val="28"/>
          <w:szCs w:val="28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C264B" w:rsidRPr="00F33BDB">
        <w:rPr>
          <w:sz w:val="28"/>
          <w:szCs w:val="28"/>
        </w:rPr>
        <w:t>представлена</w:t>
      </w:r>
      <w:proofErr w:type="gramEnd"/>
      <w:r w:rsidR="00CC264B" w:rsidRPr="00F33BDB">
        <w:rPr>
          <w:sz w:val="28"/>
          <w:szCs w:val="28"/>
        </w:rPr>
        <w:t>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</w:t>
      </w:r>
      <w:r>
        <w:rPr>
          <w:sz w:val="28"/>
          <w:szCs w:val="28"/>
        </w:rPr>
        <w:t xml:space="preserve"> и </w:t>
      </w:r>
      <w:r w:rsidRPr="00F33BDB">
        <w:rPr>
          <w:sz w:val="28"/>
          <w:szCs w:val="28"/>
        </w:rPr>
        <w:t>юридических лиц);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CC264B" w:rsidRPr="00F33BD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CC264B" w:rsidRPr="00F33BDB">
        <w:rPr>
          <w:sz w:val="28"/>
          <w:szCs w:val="28"/>
        </w:rPr>
        <w:t xml:space="preserve">Жалоба, поступившая в </w:t>
      </w:r>
      <w:r w:rsidR="00CC264B">
        <w:rPr>
          <w:sz w:val="28"/>
          <w:szCs w:val="28"/>
        </w:rPr>
        <w:t>администрацию городского округа Нижняя Салда</w:t>
      </w:r>
      <w:r w:rsidR="00CC264B" w:rsidRPr="00F33BDB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</w:t>
      </w:r>
      <w:proofErr w:type="gramStart"/>
      <w:r w:rsidRPr="00F33BDB">
        <w:rPr>
          <w:sz w:val="28"/>
          <w:szCs w:val="28"/>
        </w:rPr>
        <w:t>,</w:t>
      </w:r>
      <w:proofErr w:type="gramEnd"/>
      <w:r w:rsidRPr="00F33BDB">
        <w:rPr>
          <w:sz w:val="28"/>
          <w:szCs w:val="28"/>
        </w:rPr>
        <w:t xml:space="preserve"> если принятие решения по жалобе не входит в компетенцию </w:t>
      </w:r>
      <w:r>
        <w:rPr>
          <w:sz w:val="28"/>
          <w:szCs w:val="28"/>
        </w:rPr>
        <w:t>администрации городского округа Нижняя Салда</w:t>
      </w:r>
      <w:r w:rsidRPr="00F33BDB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F33BDB">
        <w:rPr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 городского округа Нижняя Салда</w:t>
      </w:r>
      <w:r w:rsidRPr="00F33BDB">
        <w:rPr>
          <w:sz w:val="28"/>
          <w:szCs w:val="28"/>
        </w:rPr>
        <w:t xml:space="preserve"> в письменной форме информирует заявителя.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CC264B" w:rsidRPr="00F33BD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68" w:history="1">
        <w:r w:rsidR="00CC264B" w:rsidRPr="00697A49">
          <w:rPr>
            <w:sz w:val="28"/>
            <w:szCs w:val="28"/>
          </w:rPr>
          <w:t xml:space="preserve">пункте </w:t>
        </w:r>
      </w:hyperlink>
      <w:r w:rsidR="00607F26">
        <w:rPr>
          <w:sz w:val="28"/>
          <w:szCs w:val="28"/>
        </w:rPr>
        <w:t>62</w:t>
      </w:r>
      <w:r w:rsidR="00CC264B" w:rsidRPr="00697A49">
        <w:rPr>
          <w:sz w:val="28"/>
          <w:szCs w:val="28"/>
        </w:rPr>
        <w:t xml:space="preserve"> настоящего административного регламента, заявителю в письменной форме и </w:t>
      </w:r>
      <w:r w:rsidR="00CC264B" w:rsidRPr="00F33BDB">
        <w:rPr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ответе по результатам рассмотрения жалобы указываются: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номер, дата, место принятия решения, включая сведения о лице, решение или действия (бездействие) которого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 основания для принятия решения по жалобе;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 принятое по жалобе решение;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 сведения о порядке обжалования принятого по жалобе решения.</w:t>
      </w:r>
    </w:p>
    <w:p w:rsidR="00CC264B" w:rsidRPr="00F33BDB" w:rsidRDefault="00607F26" w:rsidP="00CC264B">
      <w:pPr>
        <w:ind w:firstLine="709"/>
        <w:jc w:val="both"/>
        <w:rPr>
          <w:sz w:val="28"/>
          <w:szCs w:val="28"/>
        </w:rPr>
      </w:pPr>
      <w:bookmarkStart w:id="12" w:name="Par68"/>
      <w:bookmarkEnd w:id="12"/>
      <w:r>
        <w:rPr>
          <w:sz w:val="28"/>
          <w:szCs w:val="28"/>
        </w:rPr>
        <w:lastRenderedPageBreak/>
        <w:t>68</w:t>
      </w:r>
      <w:r w:rsidR="00CC264B" w:rsidRPr="00F33BDB">
        <w:rPr>
          <w:sz w:val="28"/>
          <w:szCs w:val="28"/>
        </w:rPr>
        <w:t>. Результатом рассмотрения жалобы является принятие одного из следующих решений: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об отказе в удовлетворении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 городского округа Нижняя Салда</w:t>
      </w:r>
      <w:r w:rsidRPr="00F33BDB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.</w:t>
      </w:r>
      <w:proofErr w:type="gramEnd"/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CC264B" w:rsidRPr="00F33BD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CC264B" w:rsidRPr="00F33BDB">
          <w:rPr>
            <w:sz w:val="28"/>
            <w:szCs w:val="28"/>
          </w:rPr>
          <w:t>статьей 5.63</w:t>
        </w:r>
      </w:hyperlink>
      <w:r w:rsidR="00CC264B" w:rsidRPr="00F33BDB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CC264B" w:rsidRPr="00F33BDB">
        <w:rPr>
          <w:sz w:val="28"/>
          <w:szCs w:val="28"/>
        </w:rPr>
        <w:t xml:space="preserve">Если </w:t>
      </w:r>
      <w:r w:rsidR="00CC264B">
        <w:rPr>
          <w:sz w:val="28"/>
          <w:szCs w:val="28"/>
        </w:rPr>
        <w:t>заявитель не удовлетворен</w:t>
      </w:r>
      <w:r w:rsidR="00CC264B" w:rsidRPr="00F33BDB">
        <w:rPr>
          <w:sz w:val="28"/>
          <w:szCs w:val="28"/>
        </w:rPr>
        <w:t xml:space="preserve"> решением, принятым в ходе рассмотрения жалобы в </w:t>
      </w:r>
      <w:r w:rsidR="00CC264B">
        <w:rPr>
          <w:sz w:val="28"/>
          <w:szCs w:val="28"/>
        </w:rPr>
        <w:t>администрации городского округа Нижняя Салда</w:t>
      </w:r>
      <w:r w:rsidR="00CC264B" w:rsidRPr="00F33BDB">
        <w:rPr>
          <w:sz w:val="28"/>
          <w:szCs w:val="28"/>
        </w:rPr>
        <w:t>, или</w:t>
      </w:r>
      <w:r w:rsidR="00CC264B">
        <w:rPr>
          <w:sz w:val="28"/>
          <w:szCs w:val="28"/>
        </w:rPr>
        <w:t xml:space="preserve"> решение не было принято, то он</w:t>
      </w:r>
      <w:r w:rsidR="00CC264B" w:rsidRPr="00F33BDB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CC264B" w:rsidRPr="00882916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CC264B" w:rsidRPr="00882916">
        <w:rPr>
          <w:sz w:val="28"/>
          <w:szCs w:val="28"/>
        </w:rPr>
        <w:t>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CC264B" w:rsidRPr="00882916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94" w:rsidRPr="00795812" w:rsidRDefault="004F7494" w:rsidP="004F74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Default="007C313B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3CCD" w:rsidRDefault="006B3F80" w:rsidP="006B3F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\</w:t>
      </w:r>
    </w:p>
    <w:p w:rsidR="006B3F80" w:rsidRDefault="006B3F80" w:rsidP="006B3F80">
      <w:pPr>
        <w:jc w:val="both"/>
      </w:pPr>
    </w:p>
    <w:p w:rsidR="0091687C" w:rsidRPr="00D93010" w:rsidRDefault="0091687C" w:rsidP="0091687C">
      <w:pPr>
        <w:ind w:left="5103"/>
        <w:jc w:val="both"/>
      </w:pPr>
      <w:r w:rsidRPr="00D93010">
        <w:t xml:space="preserve">Приложение № 1 </w:t>
      </w:r>
    </w:p>
    <w:p w:rsidR="0091687C" w:rsidRPr="0091687C" w:rsidRDefault="0091687C" w:rsidP="0091687C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91687C" w:rsidRDefault="0091687C" w:rsidP="0091687C">
      <w:pPr>
        <w:ind w:left="5103"/>
        <w:jc w:val="both"/>
        <w:rPr>
          <w:bCs/>
        </w:rPr>
      </w:pPr>
    </w:p>
    <w:p w:rsidR="00BD7900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Главе </w:t>
      </w:r>
      <w:r w:rsidR="0091687C">
        <w:rPr>
          <w:bCs/>
        </w:rPr>
        <w:t xml:space="preserve">городского округа Нижняя Салда </w:t>
      </w:r>
    </w:p>
    <w:p w:rsidR="0091687C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Е.В. Матвеевой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о</w:t>
      </w:r>
      <w:r w:rsidRPr="0091687C">
        <w:rPr>
          <w:bCs/>
        </w:rPr>
        <w:t xml:space="preserve">т </w:t>
      </w:r>
      <w:r w:rsidR="00BD7900" w:rsidRPr="0091687C">
        <w:rPr>
          <w:bCs/>
        </w:rPr>
        <w:t>________________________</w:t>
      </w:r>
      <w:r>
        <w:rPr>
          <w:bCs/>
        </w:rPr>
        <w:t>________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Паспорт серия _____ номер __________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 xml:space="preserve"> </w:t>
      </w:r>
      <w:r w:rsidR="00BD7900" w:rsidRPr="0091687C">
        <w:rPr>
          <w:bCs/>
        </w:rPr>
        <w:t>Выдан ________________________</w:t>
      </w:r>
      <w:r>
        <w:rPr>
          <w:bCs/>
        </w:rPr>
        <w:t>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 w:rsidR="0091687C">
        <w:rPr>
          <w:bCs/>
        </w:rPr>
        <w:t xml:space="preserve">       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 w:rsidR="0091687C"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>для юридических лиц - полное</w:t>
      </w:r>
      <w:r w:rsidR="0091687C" w:rsidRPr="0091687C">
        <w:rPr>
          <w:bCs/>
          <w:sz w:val="18"/>
          <w:szCs w:val="18"/>
        </w:rPr>
        <w:t xml:space="preserve"> </w:t>
      </w:r>
      <w:r w:rsidR="0091687C">
        <w:rPr>
          <w:bCs/>
          <w:sz w:val="18"/>
          <w:szCs w:val="18"/>
        </w:rPr>
        <w:t xml:space="preserve"> </w:t>
      </w:r>
      <w:r w:rsidR="0091687C"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:rsidR="00BD7900" w:rsidRPr="0091687C" w:rsidRDefault="00E570D4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</w:t>
      </w:r>
      <w:r w:rsidR="00BD7900" w:rsidRPr="0091687C">
        <w:rPr>
          <w:bCs/>
          <w:sz w:val="18"/>
          <w:szCs w:val="18"/>
        </w:rPr>
        <w:t xml:space="preserve">                                      </w:t>
      </w:r>
      <w:r w:rsidRPr="0091687C">
        <w:rPr>
          <w:bCs/>
          <w:sz w:val="18"/>
          <w:szCs w:val="18"/>
        </w:rPr>
        <w:t>регистрации, ИНН\ОГРН)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:rsidR="00BD7900" w:rsidRPr="00E570D4" w:rsidRDefault="00E570D4" w:rsidP="00E570D4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BD7900" w:rsidRPr="0091687C">
        <w:rPr>
          <w:bCs/>
        </w:rPr>
        <w:t>Адрес заявител</w:t>
      </w:r>
      <w:proofErr w:type="gramStart"/>
      <w:r w:rsidR="00BD7900" w:rsidRPr="0091687C">
        <w:rPr>
          <w:bCs/>
        </w:rPr>
        <w:t>я(</w:t>
      </w:r>
      <w:proofErr w:type="gramEnd"/>
      <w:r w:rsidR="00BD7900" w:rsidRPr="0091687C">
        <w:rPr>
          <w:bCs/>
        </w:rPr>
        <w:t>ей) ________________</w:t>
      </w:r>
    </w:p>
    <w:p w:rsidR="00BD7900" w:rsidRPr="00E570D4" w:rsidRDefault="00BD7900" w:rsidP="00E570D4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 w:rsidR="00E570D4"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</w:t>
      </w:r>
      <w:r w:rsidR="00E570D4" w:rsidRPr="00E570D4">
        <w:rPr>
          <w:bCs/>
          <w:sz w:val="18"/>
          <w:szCs w:val="18"/>
        </w:rPr>
        <w:t xml:space="preserve"> почтовый адрес; место регистрации физического лица)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="00E570D4"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 w:rsidR="00E570D4">
        <w:rPr>
          <w:bCs/>
          <w:sz w:val="18"/>
          <w:szCs w:val="18"/>
        </w:rPr>
        <w:t>_</w:t>
      </w:r>
      <w:r w:rsidR="00E570D4">
        <w:rPr>
          <w:bCs/>
        </w:rPr>
        <w:t>__________________</w:t>
      </w:r>
      <w:r w:rsidR="00E570D4" w:rsidRPr="0091687C">
        <w:rPr>
          <w:bCs/>
        </w:rPr>
        <w:t>_</w:t>
      </w:r>
      <w:r w:rsidR="00E570D4">
        <w:rPr>
          <w:bCs/>
        </w:rPr>
        <w:t>_____</w:t>
      </w:r>
      <w:r w:rsidR="00E570D4"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:rsidR="00E570D4" w:rsidRPr="0091687C" w:rsidRDefault="00E570D4" w:rsidP="00E570D4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proofErr w:type="spellStart"/>
      <w:r w:rsidRPr="0091687C">
        <w:rPr>
          <w:bCs/>
        </w:rPr>
        <w:t>e-mail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71"/>
      <w:bookmarkEnd w:id="13"/>
      <w:r w:rsidRPr="00BD7900">
        <w:rPr>
          <w:rFonts w:ascii="Times New Roman" w:hAnsi="Times New Roman" w:cs="Times New Roman"/>
          <w:sz w:val="28"/>
          <w:szCs w:val="28"/>
        </w:rPr>
        <w:t>ЗАЯВЛЕНИЕ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Прошу  утвердить схему расположения земельного участка на кадастровом плане</w:t>
      </w:r>
      <w:r w:rsidR="00E570D4">
        <w:rPr>
          <w:rFonts w:ascii="Times New Roman" w:hAnsi="Times New Roman" w:cs="Times New Roman"/>
          <w:sz w:val="28"/>
          <w:szCs w:val="28"/>
        </w:rPr>
        <w:t xml:space="preserve"> территории 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>,</w:t>
      </w:r>
      <w:r w:rsidR="00E570D4" w:rsidRPr="00E5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E570D4">
        <w:rPr>
          <w:rFonts w:ascii="Times New Roman" w:hAnsi="Times New Roman" w:cs="Times New Roman"/>
          <w:sz w:val="18"/>
          <w:szCs w:val="18"/>
        </w:rPr>
        <w:t>разрешенное</w:t>
      </w:r>
      <w:proofErr w:type="gramEnd"/>
      <w:r w:rsidRPr="00E570D4">
        <w:rPr>
          <w:rFonts w:ascii="Times New Roman" w:hAnsi="Times New Roman" w:cs="Times New Roman"/>
          <w:sz w:val="18"/>
          <w:szCs w:val="18"/>
        </w:rPr>
        <w:t xml:space="preserve"> использования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общей площадью _______________ кв. м</w:t>
      </w:r>
      <w:r w:rsidR="00E570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570D4" w:rsidRPr="00BD7900">
        <w:rPr>
          <w:rFonts w:ascii="Times New Roman" w:hAnsi="Times New Roman" w:cs="Times New Roman"/>
          <w:sz w:val="28"/>
          <w:szCs w:val="28"/>
        </w:rPr>
        <w:t>: Свердловская область,</w:t>
      </w:r>
      <w:r w:rsidR="00E570D4">
        <w:rPr>
          <w:rFonts w:ascii="Times New Roman" w:hAnsi="Times New Roman" w:cs="Times New Roman"/>
          <w:sz w:val="28"/>
          <w:szCs w:val="28"/>
        </w:rPr>
        <w:t xml:space="preserve"> городской округ Нижняя Салда  ____________________________</w:t>
      </w:r>
    </w:p>
    <w:p w:rsidR="00E570D4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E570D4" w:rsidRPr="00BD79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0D4" w:rsidRPr="00E570D4">
        <w:rPr>
          <w:rFonts w:ascii="Times New Roman" w:hAnsi="Times New Roman" w:cs="Times New Roman"/>
          <w:sz w:val="18"/>
          <w:szCs w:val="18"/>
        </w:rPr>
        <w:t>(указать адрес (местоположение) земельного участка)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(кадастровый номер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(категория земель)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(территориальная зона)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Подтверждаю  полноту  и  достоверность  представленных  сведений  и  не</w:t>
      </w:r>
    </w:p>
    <w:p w:rsidR="00BD7900" w:rsidRPr="00BD7900" w:rsidRDefault="00BD7900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возражаю  против  проведения проверки предст</w:t>
      </w:r>
      <w:r w:rsidR="00E570D4">
        <w:rPr>
          <w:rFonts w:ascii="Times New Roman" w:hAnsi="Times New Roman" w:cs="Times New Roman"/>
          <w:sz w:val="28"/>
          <w:szCs w:val="28"/>
        </w:rPr>
        <w:t xml:space="preserve">авленных мной сведений, а также </w:t>
      </w:r>
      <w:r w:rsidRPr="00BD7900">
        <w:rPr>
          <w:rFonts w:ascii="Times New Roman" w:hAnsi="Times New Roman" w:cs="Times New Roman"/>
          <w:sz w:val="28"/>
          <w:szCs w:val="28"/>
        </w:rPr>
        <w:t xml:space="preserve">подтверждаю   свое  согласие  на  обработку  администрацией  </w:t>
      </w:r>
      <w:r w:rsidR="00E570D4">
        <w:rPr>
          <w:rFonts w:ascii="Times New Roman" w:hAnsi="Times New Roman" w:cs="Times New Roman"/>
          <w:sz w:val="28"/>
          <w:szCs w:val="28"/>
        </w:rPr>
        <w:t>городской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своих персональных данных, в том числе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автоматизированном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Федерального </w:t>
      </w:r>
      <w:hyperlink r:id="rId18" w:history="1">
        <w:r w:rsidRPr="00BD7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570D4">
        <w:rPr>
          <w:rFonts w:ascii="Times New Roman" w:hAnsi="Times New Roman" w:cs="Times New Roman"/>
          <w:sz w:val="28"/>
          <w:szCs w:val="28"/>
        </w:rPr>
        <w:t xml:space="preserve"> </w:t>
      </w:r>
      <w:r w:rsidRPr="00BD7900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="00E570D4">
        <w:rPr>
          <w:rFonts w:ascii="Times New Roman" w:hAnsi="Times New Roman" w:cs="Times New Roman"/>
          <w:sz w:val="28"/>
          <w:szCs w:val="28"/>
        </w:rPr>
        <w:t>№</w:t>
      </w:r>
      <w:r w:rsidRPr="00BD790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570D4"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570D4"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BD7900" w:rsidRPr="00BD7900" w:rsidRDefault="00E570D4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       _________________       ____________________________</w:t>
      </w:r>
    </w:p>
    <w:p w:rsidR="00BD7900" w:rsidRPr="00E570D4" w:rsidRDefault="00BD79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</w:t>
      </w:r>
      <w:r w:rsidR="00E570D4">
        <w:rPr>
          <w:rFonts w:ascii="Times New Roman" w:hAnsi="Times New Roman" w:cs="Times New Roman"/>
          <w:sz w:val="28"/>
          <w:szCs w:val="28"/>
        </w:rPr>
        <w:t xml:space="preserve">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(дата) 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(подпись)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585FAC" w:rsidRDefault="00585FAC" w:rsidP="00585FAC">
      <w:pPr>
        <w:jc w:val="both"/>
      </w:pPr>
    </w:p>
    <w:p w:rsidR="00394444" w:rsidRDefault="00585FAC" w:rsidP="00585FAC">
      <w:pPr>
        <w:jc w:val="both"/>
      </w:pPr>
      <w:r>
        <w:t xml:space="preserve">                                                     </w:t>
      </w:r>
      <w:r w:rsidR="006B3F80">
        <w:t xml:space="preserve">                               </w:t>
      </w:r>
    </w:p>
    <w:p w:rsidR="00394444" w:rsidRDefault="00394444" w:rsidP="00585FAC">
      <w:pPr>
        <w:jc w:val="both"/>
      </w:pPr>
    </w:p>
    <w:p w:rsidR="00E570D4" w:rsidRPr="00D93010" w:rsidRDefault="00394444" w:rsidP="00585FAC">
      <w:pPr>
        <w:jc w:val="both"/>
      </w:pPr>
      <w:r>
        <w:t xml:space="preserve">                                                                                    </w:t>
      </w:r>
      <w:r w:rsidR="00E570D4" w:rsidRPr="00D93010">
        <w:t xml:space="preserve">Приложение № </w:t>
      </w:r>
      <w:r w:rsidR="00E570D4">
        <w:t>2</w:t>
      </w:r>
      <w:r w:rsidR="00E570D4" w:rsidRPr="00D93010">
        <w:t xml:space="preserve"> </w:t>
      </w:r>
    </w:p>
    <w:p w:rsidR="00E570D4" w:rsidRPr="0091687C" w:rsidRDefault="00E570D4" w:rsidP="00E570D4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БЛОК-СХЕМА</w:t>
      </w: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Прием и регистрация запроса заявителя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и прилагаемых к нему документов     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00" w:rsidRPr="00BD7900"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Рассмотр</w:t>
      </w:r>
      <w:r w:rsidR="00E570D4">
        <w:rPr>
          <w:rFonts w:ascii="Times New Roman" w:hAnsi="Times New Roman" w:cs="Times New Roman"/>
          <w:sz w:val="28"/>
          <w:szCs w:val="28"/>
        </w:rPr>
        <w:t xml:space="preserve">ение представленных обращений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E570D4" w:rsidRDefault="00E570D4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/                              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 xml:space="preserve">  \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\/             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>\/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 оформлении обоснованного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│        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отказа в предоставлении     │     │      муниципальной услуги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муниципальной услуги       │     │                      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└──────────────────┬──────────────┘     └────────────┬────────────────────┘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───────────────────────────┐     ┌─────────────────────────────────┐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       Направление отказа        │     │Подготовка проекта постановления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└─────────────────────────────────┘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участков на кадастровом плане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   территории.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Выдача постановления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участков на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кадастровом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плане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территории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└─────────────────────────────────┘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41684" w:rsidRPr="00BD7900" w:rsidRDefault="00541684" w:rsidP="00380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76E" w:rsidRPr="00BD7900" w:rsidRDefault="00FA77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776E" w:rsidRPr="00BD7900" w:rsidSect="00703F78">
      <w:headerReference w:type="default" r:id="rId19"/>
      <w:footerReference w:type="first" r:id="rId2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0B" w:rsidRDefault="0033250B" w:rsidP="00607F26">
      <w:r>
        <w:separator/>
      </w:r>
    </w:p>
  </w:endnote>
  <w:endnote w:type="continuationSeparator" w:id="0">
    <w:p w:rsidR="0033250B" w:rsidRDefault="0033250B" w:rsidP="0060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0" w:rsidRDefault="006B3F80">
    <w:pPr>
      <w:pStyle w:val="aa"/>
    </w:pPr>
    <w:r>
      <w:t>210-п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0B" w:rsidRDefault="0033250B" w:rsidP="00607F26">
      <w:r>
        <w:separator/>
      </w:r>
    </w:p>
  </w:footnote>
  <w:footnote w:type="continuationSeparator" w:id="0">
    <w:p w:rsidR="0033250B" w:rsidRDefault="0033250B" w:rsidP="0060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291372"/>
      <w:docPartObj>
        <w:docPartGallery w:val="Page Numbers (Top of Page)"/>
        <w:docPartUnique/>
      </w:docPartObj>
    </w:sdtPr>
    <w:sdtContent>
      <w:p w:rsidR="00607F26" w:rsidRDefault="00530F15">
        <w:pPr>
          <w:pStyle w:val="a8"/>
          <w:jc w:val="center"/>
        </w:pPr>
        <w:r>
          <w:fldChar w:fldCharType="begin"/>
        </w:r>
        <w:r w:rsidR="00607F26">
          <w:instrText>PAGE   \* MERGEFORMAT</w:instrText>
        </w:r>
        <w:r>
          <w:fldChar w:fldCharType="separate"/>
        </w:r>
        <w:r w:rsidR="00D65D57">
          <w:rPr>
            <w:noProof/>
          </w:rPr>
          <w:t>20</w:t>
        </w:r>
        <w:r>
          <w:fldChar w:fldCharType="end"/>
        </w:r>
      </w:p>
    </w:sdtContent>
  </w:sdt>
  <w:p w:rsidR="00607F26" w:rsidRDefault="00607F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34F8B"/>
    <w:multiLevelType w:val="hybridMultilevel"/>
    <w:tmpl w:val="8A88EB70"/>
    <w:lvl w:ilvl="0" w:tplc="87D44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900"/>
    <w:rsid w:val="000113F1"/>
    <w:rsid w:val="001D3E57"/>
    <w:rsid w:val="0033250B"/>
    <w:rsid w:val="0038052D"/>
    <w:rsid w:val="003863C3"/>
    <w:rsid w:val="00394444"/>
    <w:rsid w:val="00417E88"/>
    <w:rsid w:val="004F7494"/>
    <w:rsid w:val="00530F15"/>
    <w:rsid w:val="00541684"/>
    <w:rsid w:val="00585FAC"/>
    <w:rsid w:val="00607F26"/>
    <w:rsid w:val="006B3F80"/>
    <w:rsid w:val="00703F78"/>
    <w:rsid w:val="007C313B"/>
    <w:rsid w:val="0091687C"/>
    <w:rsid w:val="009A31C1"/>
    <w:rsid w:val="00A35310"/>
    <w:rsid w:val="00A817B1"/>
    <w:rsid w:val="00BD7900"/>
    <w:rsid w:val="00C73CCD"/>
    <w:rsid w:val="00CC264B"/>
    <w:rsid w:val="00D65D57"/>
    <w:rsid w:val="00E570D4"/>
    <w:rsid w:val="00F37C6E"/>
    <w:rsid w:val="00F642F4"/>
    <w:rsid w:val="00FA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1AAAA0202084E984127030D0AB2BFDD87D42E3BCD376D8B929E7321CL2sBG" TargetMode="External"/><Relationship Id="rId18" Type="http://schemas.openxmlformats.org/officeDocument/2006/relationships/hyperlink" Target="consultantplus://offline/ref=9C86C181CC112B1C3884124F23ECDE4FEA8B043B68369A7C3C0F52CC4AD6v8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1AAAA0202084E984127030D0AB2BFDD87D45E4B0D276D8B929E7321C2BE95FAF2E043FLCs4G" TargetMode="External"/><Relationship Id="rId17" Type="http://schemas.openxmlformats.org/officeDocument/2006/relationships/hyperlink" Target="consultantplus://offline/ref=650446AD88E3621347C9CFD0CA5FB09F2CC59F7863B61727D0918FE6668B769BF06FD5766A59E4L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6C181CC112B1C3884124F23ECDE4FEA8A073860369A7C3C0F52CC4A6836598CFC81CF31D0v0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86C181CC112B1C3884124F23ECDE4FEA8A073860369A7C3C0F52CC4A6836598CFC81CD31D0v5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nsaldago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A01AAAA0202084E984127030D0AB2BFDD87D45E4B0D276D8B929E7321C2BE95FAF2E0438LCs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07A8-69BB-4ED2-ADA0-432725D3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9095</Words>
  <Characters>51846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11</cp:revision>
  <cp:lastPrinted>2017-04-24T06:58:00Z</cp:lastPrinted>
  <dcterms:created xsi:type="dcterms:W3CDTF">2017-04-24T04:47:00Z</dcterms:created>
  <dcterms:modified xsi:type="dcterms:W3CDTF">2017-05-26T03:43:00Z</dcterms:modified>
</cp:coreProperties>
</file>