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22731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227318" w:rsidRPr="00227318">
        <w:rPr>
          <w:rFonts w:ascii="Times New Roman" w:hAnsi="Times New Roman" w:cs="Times New Roman"/>
          <w:b/>
          <w:sz w:val="28"/>
          <w:szCs w:val="28"/>
        </w:rPr>
        <w:t xml:space="preserve">Признание  молодых семей нуждающимися </w:t>
      </w:r>
    </w:p>
    <w:p w:rsidR="00227318" w:rsidRPr="00227318" w:rsidRDefault="00227318" w:rsidP="00227318">
      <w:pPr>
        <w:pStyle w:val="a3"/>
        <w:jc w:val="center"/>
        <w:rPr>
          <w:rFonts w:ascii="Times New Roman" w:hAnsi="Times New Roman" w:cs="Times New Roman"/>
          <w:b/>
          <w:sz w:val="28"/>
          <w:szCs w:val="28"/>
        </w:rPr>
      </w:pPr>
      <w:r w:rsidRPr="00227318">
        <w:rPr>
          <w:rFonts w:ascii="Times New Roman" w:hAnsi="Times New Roman" w:cs="Times New Roman"/>
          <w:b/>
          <w:sz w:val="28"/>
          <w:szCs w:val="28"/>
        </w:rPr>
        <w:t>в улучшении жилищных условий</w:t>
      </w:r>
      <w:r w:rsidR="0019104B">
        <w:rPr>
          <w:rFonts w:ascii="Times New Roman" w:hAnsi="Times New Roman" w:cs="Times New Roman"/>
          <w:b/>
          <w:sz w:val="28"/>
          <w:szCs w:val="28"/>
        </w:rPr>
        <w:t>»</w:t>
      </w:r>
      <w:r w:rsidRPr="00227318">
        <w:rPr>
          <w:rFonts w:ascii="Times New Roman" w:hAnsi="Times New Roman" w:cs="Times New Roman"/>
          <w:b/>
          <w:sz w:val="28"/>
          <w:szCs w:val="28"/>
        </w:rPr>
        <w:t xml:space="preserve">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Pr="002D71A2" w:rsidRDefault="00905993" w:rsidP="00920544">
            <w:pPr>
              <w:jc w:val="both"/>
              <w:rPr>
                <w:rFonts w:ascii="Times New Roman" w:hAnsi="Times New Roman" w:cs="Times New Roman"/>
                <w:sz w:val="24"/>
                <w:szCs w:val="24"/>
              </w:rPr>
            </w:pPr>
            <w:r w:rsidRPr="002D71A2">
              <w:rPr>
                <w:rFonts w:ascii="Times New Roman" w:hAnsi="Times New Roman" w:cs="Times New Roman"/>
                <w:sz w:val="24"/>
                <w:szCs w:val="24"/>
              </w:rPr>
              <w:t>Администрация городского округа Нижняя Салда</w:t>
            </w:r>
          </w:p>
        </w:tc>
      </w:tr>
      <w:tr w:rsidR="00D05598" w:rsidTr="00DF1743">
        <w:tc>
          <w:tcPr>
            <w:tcW w:w="817" w:type="dxa"/>
            <w:shd w:val="clear" w:color="auto" w:fill="E5B8B7" w:themeFill="accent2" w:themeFillTint="66"/>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E5B8B7" w:themeFill="accent2" w:themeFillTint="66"/>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E5B8B7" w:themeFill="accent2" w:themeFillTint="66"/>
          </w:tcPr>
          <w:p w:rsidR="00D05598" w:rsidRDefault="00905993" w:rsidP="00920544">
            <w:pPr>
              <w:jc w:val="both"/>
              <w:rPr>
                <w:rFonts w:ascii="Times New Roman" w:hAnsi="Times New Roman" w:cs="Times New Roman"/>
                <w:sz w:val="28"/>
                <w:szCs w:val="28"/>
              </w:rPr>
            </w:pPr>
            <w:r w:rsidRPr="00905993">
              <w:rPr>
                <w:rFonts w:ascii="Times New Roman" w:hAnsi="Times New Roman" w:cs="Times New Roman"/>
                <w:sz w:val="28"/>
                <w:szCs w:val="28"/>
              </w:rPr>
              <w:t>6600000010001132293</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Pr="002D71A2" w:rsidRDefault="00920544" w:rsidP="0019104B">
            <w:pPr>
              <w:tabs>
                <w:tab w:val="left" w:pos="1780"/>
              </w:tabs>
              <w:jc w:val="both"/>
              <w:rPr>
                <w:rFonts w:ascii="Times New Roman" w:hAnsi="Times New Roman" w:cs="Times New Roman"/>
                <w:sz w:val="24"/>
                <w:szCs w:val="24"/>
              </w:rPr>
            </w:pPr>
            <w:r w:rsidRPr="002D71A2">
              <w:rPr>
                <w:rFonts w:ascii="Times New Roman" w:hAnsi="Times New Roman" w:cs="Times New Roman"/>
                <w:sz w:val="24"/>
                <w:szCs w:val="24"/>
              </w:rPr>
              <w:t xml:space="preserve"> «</w:t>
            </w:r>
            <w:r w:rsidR="00227318" w:rsidRPr="002D71A2">
              <w:rPr>
                <w:rFonts w:ascii="Times New Roman" w:hAnsi="Times New Roman" w:cs="Times New Roman"/>
                <w:sz w:val="24"/>
                <w:szCs w:val="24"/>
              </w:rPr>
              <w:t>Признание  молодых семей нуждающимися в улучшении жилищных условий</w:t>
            </w:r>
            <w:r w:rsidR="0019104B" w:rsidRPr="002D71A2">
              <w:rPr>
                <w:rFonts w:ascii="Times New Roman" w:hAnsi="Times New Roman" w:cs="Times New Roman"/>
                <w:sz w:val="24"/>
                <w:szCs w:val="24"/>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Pr="002D71A2" w:rsidRDefault="00920544" w:rsidP="0019104B">
            <w:pPr>
              <w:jc w:val="both"/>
              <w:rPr>
                <w:rFonts w:ascii="Times New Roman" w:hAnsi="Times New Roman" w:cs="Times New Roman"/>
                <w:sz w:val="24"/>
                <w:szCs w:val="24"/>
              </w:rPr>
            </w:pPr>
            <w:r w:rsidRPr="002D71A2">
              <w:rPr>
                <w:rFonts w:ascii="Times New Roman" w:hAnsi="Times New Roman" w:cs="Times New Roman"/>
                <w:sz w:val="24"/>
                <w:szCs w:val="24"/>
              </w:rPr>
              <w:t>«</w:t>
            </w:r>
            <w:r w:rsidR="00227318" w:rsidRPr="002D71A2">
              <w:rPr>
                <w:rFonts w:ascii="Times New Roman" w:hAnsi="Times New Roman" w:cs="Times New Roman"/>
                <w:sz w:val="24"/>
                <w:szCs w:val="24"/>
              </w:rPr>
              <w:t>Признание  молодых семей нуждающимися в улучшении жилищных условий</w:t>
            </w:r>
            <w:r w:rsidRPr="002D71A2">
              <w:rPr>
                <w:rFonts w:ascii="Times New Roman" w:hAnsi="Times New Roman" w:cs="Times New Roman"/>
                <w:sz w:val="24"/>
                <w:szCs w:val="24"/>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Default="00886695" w:rsidP="002D71A2">
            <w:pPr>
              <w:jc w:val="both"/>
              <w:rPr>
                <w:rFonts w:ascii="Times New Roman" w:hAnsi="Times New Roman" w:cs="Times New Roman"/>
                <w:sz w:val="28"/>
                <w:szCs w:val="28"/>
              </w:rPr>
            </w:pPr>
            <w:r>
              <w:rPr>
                <w:rFonts w:ascii="Times New Roman" w:hAnsi="Times New Roman" w:cs="Times New Roman"/>
                <w:sz w:val="24"/>
                <w:szCs w:val="24"/>
              </w:rPr>
              <w:t xml:space="preserve">Наименование муниципального правового акта </w:t>
            </w:r>
            <w:r w:rsidRPr="004E2413">
              <w:rPr>
                <w:rFonts w:ascii="Times New Roman" w:hAnsi="Times New Roman" w:cs="Times New Roman"/>
                <w:sz w:val="24"/>
                <w:szCs w:val="24"/>
              </w:rPr>
              <w:t xml:space="preserve"> </w:t>
            </w:r>
            <w:r w:rsidRPr="002D71A2">
              <w:rPr>
                <w:rFonts w:ascii="Times New Roman" w:hAnsi="Times New Roman" w:cs="Times New Roman"/>
                <w:sz w:val="24"/>
                <w:szCs w:val="24"/>
              </w:rPr>
              <w:t xml:space="preserve">«Об утверждении Административного регламента </w:t>
            </w:r>
            <w:r w:rsidR="002D71A2" w:rsidRPr="002D71A2">
              <w:rPr>
                <w:rFonts w:ascii="Times New Roman" w:hAnsi="Times New Roman" w:cs="Times New Roman"/>
                <w:sz w:val="24"/>
                <w:szCs w:val="24"/>
              </w:rPr>
              <w:t>по предоставлению</w:t>
            </w:r>
            <w:r w:rsidRPr="002D71A2">
              <w:rPr>
                <w:rFonts w:ascii="Times New Roman" w:hAnsi="Times New Roman" w:cs="Times New Roman"/>
                <w:sz w:val="24"/>
                <w:szCs w:val="24"/>
              </w:rPr>
              <w:t xml:space="preserve"> муниципальной услуги «</w:t>
            </w:r>
            <w:r w:rsidR="002D71A2" w:rsidRPr="002D71A2">
              <w:rPr>
                <w:rFonts w:ascii="Times New Roman" w:hAnsi="Times New Roman" w:cs="Times New Roman"/>
                <w:sz w:val="24"/>
                <w:szCs w:val="24"/>
              </w:rPr>
              <w:t>Признание  молодых семей нуждающимися в улучшении жилищных условий</w:t>
            </w:r>
            <w:r w:rsidRPr="002D71A2">
              <w:rPr>
                <w:rFonts w:ascii="Times New Roman" w:hAnsi="Times New Roman" w:cs="Times New Roman"/>
                <w:sz w:val="24"/>
                <w:szCs w:val="24"/>
              </w:rPr>
              <w:t>»</w:t>
            </w:r>
            <w:r w:rsidR="002D71A2">
              <w:rPr>
                <w:rFonts w:ascii="Times New Roman" w:hAnsi="Times New Roman" w:cs="Times New Roman"/>
                <w:sz w:val="24"/>
                <w:szCs w:val="24"/>
              </w:rPr>
              <w:t>, утвержден постановлением администрации городского округа Нижняя Салда от 05.09.2018 № 655</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4076" w:type="dxa"/>
            <w:shd w:val="clear" w:color="auto" w:fill="auto"/>
          </w:tcPr>
          <w:p w:rsidR="00F2017D" w:rsidRPr="002D71A2" w:rsidRDefault="00F2017D" w:rsidP="00F2017D">
            <w:pPr>
              <w:jc w:val="both"/>
              <w:rPr>
                <w:rFonts w:ascii="Times New Roman" w:hAnsi="Times New Roman" w:cs="Times New Roman"/>
                <w:sz w:val="24"/>
                <w:szCs w:val="24"/>
              </w:rPr>
            </w:pPr>
          </w:p>
          <w:p w:rsidR="004860BE" w:rsidRPr="002D71A2" w:rsidRDefault="00F2017D" w:rsidP="00920544">
            <w:pPr>
              <w:jc w:val="both"/>
              <w:rPr>
                <w:rFonts w:ascii="Times New Roman" w:hAnsi="Times New Roman" w:cs="Times New Roman"/>
                <w:sz w:val="24"/>
                <w:szCs w:val="24"/>
              </w:rPr>
            </w:pPr>
            <w:r w:rsidRPr="002D71A2">
              <w:rPr>
                <w:rFonts w:ascii="Times New Roman" w:hAnsi="Times New Roman" w:cs="Times New Roman"/>
                <w:sz w:val="24"/>
                <w:szCs w:val="24"/>
              </w:rPr>
              <w:t>Подуслуг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Радиотелефонная связь (смс-опрос), телефонный опрос)</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Единый портал 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Официальный сайт органа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2D71A2" w:rsidRDefault="00D05598" w:rsidP="00D05598">
            <w:pPr>
              <w:jc w:val="both"/>
              <w:rPr>
                <w:rFonts w:ascii="Times New Roman" w:hAnsi="Times New Roman" w:cs="Times New Roman"/>
                <w:sz w:val="24"/>
                <w:szCs w:val="24"/>
              </w:rPr>
            </w:pPr>
            <w:r w:rsidRPr="002D71A2">
              <w:rPr>
                <w:rFonts w:ascii="Times New Roman" w:hAnsi="Times New Roman" w:cs="Times New Roman"/>
                <w:sz w:val="24"/>
                <w:szCs w:val="24"/>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«подуслугах»</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71B1D">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Признание  молодых семей нуждающимисяв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7) 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w:t>
            </w:r>
            <w:r w:rsidRPr="003E5399">
              <w:rPr>
                <w:rFonts w:ascii="Times New Roman" w:hAnsi="Times New Roman" w:cs="Times New Roman"/>
                <w:sz w:val="18"/>
                <w:szCs w:val="18"/>
              </w:rPr>
              <w:lastRenderedPageBreak/>
              <w:t>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«подуслуги»</w:t>
      </w:r>
    </w:p>
    <w:tbl>
      <w:tblPr>
        <w:tblStyle w:val="a4"/>
        <w:tblW w:w="0" w:type="auto"/>
        <w:tblLook w:val="04A0"/>
      </w:tblPr>
      <w:tblGrid>
        <w:gridCol w:w="675"/>
        <w:gridCol w:w="2268"/>
        <w:gridCol w:w="1985"/>
        <w:gridCol w:w="2126"/>
        <w:gridCol w:w="2268"/>
        <w:gridCol w:w="1985"/>
        <w:gridCol w:w="1984"/>
        <w:gridCol w:w="2061"/>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«подуслуги»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нуждающимися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lastRenderedPageBreak/>
        <w:t>Р</w:t>
      </w:r>
      <w:r w:rsidR="00D05598">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tblPr>
      <w:tblGrid>
        <w:gridCol w:w="670"/>
        <w:gridCol w:w="2255"/>
        <w:gridCol w:w="1973"/>
        <w:gridCol w:w="2117"/>
        <w:gridCol w:w="2252"/>
        <w:gridCol w:w="1975"/>
        <w:gridCol w:w="1964"/>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«подуслуги»</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подуслуги  №1 </w:t>
            </w:r>
            <w:r w:rsidR="00515F86" w:rsidRPr="00515F86">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r w:rsidR="00D31792">
              <w:rPr>
                <w:rFonts w:ascii="Times New Roman" w:hAnsi="Times New Roman" w:cs="Times New Roman"/>
                <w:sz w:val="18"/>
                <w:szCs w:val="18"/>
              </w:rPr>
              <w:t>-</w:t>
            </w:r>
            <w:r w:rsidRPr="00AF1591">
              <w:rPr>
                <w:rFonts w:ascii="Times New Roman" w:hAnsi="Times New Roman" w:cs="Times New Roman"/>
                <w:sz w:val="18"/>
                <w:szCs w:val="18"/>
              </w:rPr>
              <w:t>лицах,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lastRenderedPageBreak/>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lastRenderedPageBreak/>
              <w:t xml:space="preserve">Подлинник </w:t>
            </w:r>
            <w:r w:rsidRPr="00AF1591">
              <w:rPr>
                <w:rFonts w:ascii="Times New Roman" w:hAnsi="Times New Roman" w:cs="Times New Roman"/>
                <w:sz w:val="18"/>
                <w:szCs w:val="18"/>
              </w:rPr>
              <w:lastRenderedPageBreak/>
              <w:t>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tblPr>
      <w:tblGrid>
        <w:gridCol w:w="1737"/>
        <w:gridCol w:w="1558"/>
        <w:gridCol w:w="1738"/>
        <w:gridCol w:w="1703"/>
        <w:gridCol w:w="1702"/>
        <w:gridCol w:w="1700"/>
        <w:gridCol w:w="1738"/>
        <w:gridCol w:w="1738"/>
        <w:gridCol w:w="1738"/>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19104B">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«подуслуги» 1</w:t>
            </w:r>
            <w:r w:rsidR="00FD517F" w:rsidRPr="00FD517F">
              <w:rPr>
                <w:rFonts w:ascii="Times New Roman" w:hAnsi="Times New Roman" w:cs="Times New Roman"/>
                <w:b/>
                <w:sz w:val="20"/>
                <w:szCs w:val="20"/>
              </w:rPr>
              <w:t>«Признание  молодых семей нуждающимися в улучшении жилищных условий»</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430155" w:rsidP="00FD517F">
            <w:pPr>
              <w:jc w:val="center"/>
              <w:rPr>
                <w:rFonts w:ascii="Times New Roman" w:hAnsi="Times New Roman" w:cs="Times New Roman"/>
                <w:sz w:val="18"/>
                <w:szCs w:val="18"/>
              </w:rPr>
            </w:pPr>
            <w:r>
              <w:rPr>
                <w:rFonts w:ascii="Times New Roman" w:hAnsi="Times New Roman" w:cs="Times New Roman"/>
                <w:sz w:val="18"/>
                <w:szCs w:val="18"/>
              </w:rPr>
              <w:t>Указать орган</w:t>
            </w:r>
          </w:p>
        </w:tc>
        <w:tc>
          <w:tcPr>
            <w:tcW w:w="1728" w:type="dxa"/>
          </w:tcPr>
          <w:p w:rsidR="00D05598" w:rsidRPr="00FD517F" w:rsidRDefault="00FD517F" w:rsidP="00FD517F">
            <w:pPr>
              <w:jc w:val="center"/>
              <w:rPr>
                <w:rFonts w:ascii="Times New Roman" w:hAnsi="Times New Roman" w:cs="Times New Roman"/>
                <w:sz w:val="20"/>
                <w:szCs w:val="20"/>
              </w:rPr>
            </w:pPr>
            <w:r>
              <w:rPr>
                <w:rFonts w:ascii="Times New Roman" w:hAnsi="Times New Roman" w:cs="Times New Roman"/>
                <w:sz w:val="18"/>
                <w:szCs w:val="18"/>
              </w:rPr>
              <w:t xml:space="preserve">Единый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r>
              <w:rPr>
                <w:rFonts w:ascii="Times New Roman" w:hAnsi="Times New Roman" w:cs="Times New Roman"/>
                <w:sz w:val="20"/>
                <w:szCs w:val="20"/>
              </w:rPr>
              <w:t>Например: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AF0D0A" w:rsidRDefault="00AF0D0A" w:rsidP="00D05598">
      <w:pPr>
        <w:jc w:val="center"/>
        <w:rPr>
          <w:rFonts w:ascii="Times New Roman" w:hAnsi="Times New Roman" w:cs="Times New Roman"/>
          <w:sz w:val="6"/>
          <w:szCs w:val="24"/>
        </w:rPr>
      </w:pPr>
    </w:p>
    <w:p w:rsidR="00AF0D0A" w:rsidRPr="001A1629" w:rsidRDefault="00AF0D0A" w:rsidP="00D05598">
      <w:pPr>
        <w:jc w:val="center"/>
        <w:rPr>
          <w:rFonts w:ascii="Times New Roman" w:hAnsi="Times New Roman" w:cs="Times New Roman"/>
          <w:sz w:val="6"/>
          <w:szCs w:val="24"/>
        </w:rPr>
      </w:pPr>
    </w:p>
    <w:p w:rsidR="00784998" w:rsidRDefault="00784998" w:rsidP="00D05598">
      <w:pPr>
        <w:jc w:val="center"/>
        <w:rPr>
          <w:rFonts w:ascii="Times New Roman" w:hAnsi="Times New Roman" w:cs="Times New Roman"/>
          <w:sz w:val="24"/>
          <w:szCs w:val="24"/>
        </w:rPr>
      </w:pPr>
    </w:p>
    <w:p w:rsidR="00784998" w:rsidRDefault="00784998" w:rsidP="00D05598">
      <w:pPr>
        <w:jc w:val="center"/>
        <w:rPr>
          <w:rFonts w:ascii="Times New Roman" w:hAnsi="Times New Roman" w:cs="Times New Roman"/>
          <w:sz w:val="24"/>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«подуслуги»</w:t>
      </w:r>
    </w:p>
    <w:tbl>
      <w:tblPr>
        <w:tblStyle w:val="a4"/>
        <w:tblW w:w="0" w:type="auto"/>
        <w:jc w:val="center"/>
        <w:tblLook w:val="04A0"/>
      </w:tblPr>
      <w:tblGrid>
        <w:gridCol w:w="429"/>
        <w:gridCol w:w="2093"/>
        <w:gridCol w:w="2239"/>
        <w:gridCol w:w="1694"/>
        <w:gridCol w:w="2207"/>
        <w:gridCol w:w="2207"/>
        <w:gridCol w:w="1487"/>
        <w:gridCol w:w="1585"/>
        <w:gridCol w:w="1411"/>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694"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lastRenderedPageBreak/>
              <w:t>1. Наименование  подуслуги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представителя) в Администрации 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полученны</w:t>
            </w:r>
            <w:r w:rsidR="00F52C51" w:rsidRPr="00494F3A">
              <w:rPr>
                <w:rFonts w:ascii="Times New Roman" w:hAnsi="Times New Roman" w:cs="Times New Roman"/>
                <w:sz w:val="18"/>
                <w:szCs w:val="18"/>
              </w:rPr>
              <w:t>й</w:t>
            </w:r>
            <w:r w:rsidRPr="00494F3A">
              <w:rPr>
                <w:rFonts w:ascii="Times New Roman" w:hAnsi="Times New Roman" w:cs="Times New Roman"/>
                <w:sz w:val="18"/>
                <w:szCs w:val="18"/>
              </w:rPr>
              <w:t xml:space="preserve"> из Администрации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t>Не более 15 рабочих дней со дня регистраци</w:t>
            </w:r>
            <w:r w:rsidR="001E2DAB" w:rsidRPr="00494F3A">
              <w:rPr>
                <w:rFonts w:ascii="Times New Roman" w:hAnsi="Times New Roman" w:cs="Times New Roman"/>
                <w:sz w:val="20"/>
                <w:szCs w:val="20"/>
              </w:rPr>
              <w:t xml:space="preserve">и заявления в Администрации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 xml:space="preserve">ботказе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 xml:space="preserve">едставителя) в Администрации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на бумажном носителе, полученный</w:t>
            </w:r>
            <w:r w:rsidRPr="00494F3A">
              <w:rPr>
                <w:rFonts w:ascii="Times New Roman" w:hAnsi="Times New Roman" w:cs="Times New Roman"/>
                <w:sz w:val="18"/>
                <w:szCs w:val="18"/>
              </w:rPr>
              <w:t xml:space="preserve"> из Администрации </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t>Не более 15 рабочих дней со дня регистраци</w:t>
            </w:r>
            <w:r w:rsidR="001E2DAB" w:rsidRPr="00494F3A">
              <w:rPr>
                <w:rFonts w:ascii="Times New Roman" w:hAnsi="Times New Roman" w:cs="Times New Roman"/>
                <w:sz w:val="18"/>
                <w:szCs w:val="18"/>
              </w:rPr>
              <w:t xml:space="preserve">и заявления в Администрации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«подуслуги»</w:t>
      </w:r>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tblPr>
      <w:tblGrid>
        <w:gridCol w:w="1101"/>
        <w:gridCol w:w="2126"/>
        <w:gridCol w:w="3827"/>
        <w:gridCol w:w="1843"/>
        <w:gridCol w:w="2402"/>
        <w:gridCol w:w="2267"/>
        <w:gridCol w:w="1786"/>
      </w:tblGrid>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lastRenderedPageBreak/>
              <w:t>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Особенности исполнения процедуры </w:t>
            </w:r>
            <w:r>
              <w:rPr>
                <w:rFonts w:ascii="Times New Roman" w:hAnsi="Times New Roman" w:cs="Times New Roman"/>
                <w:sz w:val="20"/>
                <w:szCs w:val="20"/>
              </w:rPr>
              <w:lastRenderedPageBreak/>
              <w:t>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Сроки исполнения </w:t>
            </w:r>
            <w:r>
              <w:rPr>
                <w:rFonts w:ascii="Times New Roman" w:hAnsi="Times New Roman" w:cs="Times New Roman"/>
                <w:sz w:val="20"/>
                <w:szCs w:val="20"/>
              </w:rPr>
              <w:lastRenderedPageBreak/>
              <w:t>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Исполнитель </w:t>
            </w:r>
            <w:r w:rsidRPr="00DE5799">
              <w:rPr>
                <w:rFonts w:ascii="Times New Roman" w:hAnsi="Times New Roman" w:cs="Times New Roman"/>
                <w:sz w:val="20"/>
                <w:szCs w:val="20"/>
              </w:rPr>
              <w:t xml:space="preserve">процедуры </w:t>
            </w:r>
            <w:r w:rsidRPr="00DE5799">
              <w:rPr>
                <w:rFonts w:ascii="Times New Roman" w:hAnsi="Times New Roman" w:cs="Times New Roman"/>
                <w:sz w:val="20"/>
                <w:szCs w:val="20"/>
              </w:rPr>
              <w:lastRenderedPageBreak/>
              <w:t>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Ресурсы, необходимые </w:t>
            </w:r>
            <w:r>
              <w:rPr>
                <w:rFonts w:ascii="Times New Roman" w:hAnsi="Times New Roman" w:cs="Times New Roman"/>
                <w:sz w:val="20"/>
                <w:szCs w:val="20"/>
              </w:rPr>
              <w:lastRenderedPageBreak/>
              <w:t xml:space="preserve">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Формы </w:t>
            </w:r>
            <w:r>
              <w:rPr>
                <w:rFonts w:ascii="Times New Roman" w:hAnsi="Times New Roman" w:cs="Times New Roman"/>
                <w:sz w:val="20"/>
                <w:szCs w:val="20"/>
              </w:rPr>
              <w:lastRenderedPageBreak/>
              <w:t xml:space="preserve">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D951DD"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жилищный отдел или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отдел</w:t>
            </w:r>
            <w:r>
              <w:rPr>
                <w:rFonts w:ascii="Times New Roman" w:hAnsi="Times New Roman" w:cs="Times New Roman"/>
                <w:sz w:val="18"/>
                <w:szCs w:val="18"/>
              </w:rPr>
              <w:t>а или специалист МФЦ:</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 xml:space="preserve">При электронном взаимодействии – орган власти при получении заявления и документов </w:t>
            </w:r>
            <w:r w:rsidRPr="004B3BB9">
              <w:rPr>
                <w:rFonts w:ascii="Times New Roman" w:hAnsi="Times New Roman" w:cs="Times New Roman"/>
                <w:sz w:val="18"/>
                <w:szCs w:val="18"/>
              </w:rPr>
              <w:lastRenderedPageBreak/>
              <w:t>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ОМС/МФЦ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296CAE">
              <w:rPr>
                <w:rFonts w:ascii="Times New Roman" w:hAnsi="Times New Roman" w:cs="Times New Roman"/>
                <w:sz w:val="18"/>
                <w:szCs w:val="18"/>
              </w:rPr>
              <w:t xml:space="preserve">отдела </w:t>
            </w:r>
            <w:r>
              <w:rPr>
                <w:rFonts w:ascii="Times New Roman" w:hAnsi="Times New Roman" w:cs="Times New Roman"/>
                <w:sz w:val="18"/>
                <w:szCs w:val="18"/>
              </w:rPr>
              <w:t>или специалист МФЦ</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9"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D951DD"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отдела,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t>время, затраченное на данную административную процедуру, составляет в день</w:t>
            </w:r>
            <w:r>
              <w:rPr>
                <w:rStyle w:val="a7"/>
                <w:rFonts w:eastAsiaTheme="minorHAnsi"/>
                <w:b w:val="0"/>
                <w:sz w:val="18"/>
                <w:szCs w:val="18"/>
              </w:rPr>
              <w:t xml:space="preserve"> 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t>Специалиста отдела</w:t>
            </w:r>
          </w:p>
          <w:p w:rsidR="0032748A" w:rsidRPr="00C30B46" w:rsidRDefault="0032748A" w:rsidP="00AF0D0A">
            <w:pPr>
              <w:jc w:val="both"/>
              <w:rPr>
                <w:rFonts w:ascii="Times New Roman" w:hAnsi="Times New Roman" w:cs="Times New Roman"/>
                <w:sz w:val="20"/>
                <w:szCs w:val="20"/>
              </w:rPr>
            </w:pPr>
          </w:p>
          <w:p w:rsidR="00D951DD" w:rsidRPr="0032748A" w:rsidRDefault="006642B0" w:rsidP="00AF0D0A">
            <w:pPr>
              <w:jc w:val="both"/>
              <w:rPr>
                <w:rFonts w:ascii="Times New Roman" w:hAnsi="Times New Roman" w:cs="Times New Roman"/>
                <w:color w:val="FF0000"/>
                <w:sz w:val="20"/>
                <w:szCs w:val="20"/>
              </w:rPr>
            </w:pPr>
            <w:r w:rsidRPr="00C30B46">
              <w:rPr>
                <w:rFonts w:ascii="Times New Roman" w:hAnsi="Times New Roman" w:cs="Times New Roman"/>
                <w:sz w:val="18"/>
                <w:szCs w:val="18"/>
              </w:rPr>
              <w:t>1) рассмотрение  документов и содержащихся в них сведений осуществляется специалистами жилищного отдела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D951DD"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Принятие решения о признании (отказе в признании) заявителя нуждающимся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В случае принятия комиссией решения о </w:t>
            </w:r>
            <w:r w:rsidRPr="00424990">
              <w:rPr>
                <w:rFonts w:ascii="Times New Roman" w:hAnsi="Times New Roman" w:cs="Times New Roman"/>
                <w:sz w:val="18"/>
                <w:szCs w:val="18"/>
              </w:rPr>
              <w:lastRenderedPageBreak/>
              <w:t>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lastRenderedPageBreak/>
              <w:t>время, затраченное на данную административную 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 xml:space="preserve">ей, включая время на направление в адрес </w:t>
            </w:r>
            <w:r>
              <w:rPr>
                <w:rStyle w:val="a7"/>
                <w:rFonts w:eastAsiaTheme="minorHAnsi"/>
                <w:b w:val="0"/>
                <w:sz w:val="18"/>
                <w:szCs w:val="18"/>
              </w:rPr>
              <w:lastRenderedPageBreak/>
              <w:t>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lastRenderedPageBreak/>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явителя нуждающимся в улучшении жилищных условий</w:t>
            </w:r>
          </w:p>
        </w:tc>
      </w:tr>
      <w:tr w:rsidR="00D951DD"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t xml:space="preserve">Специалиста отдела или МФЦ </w:t>
            </w:r>
          </w:p>
          <w:p w:rsidR="0032748A" w:rsidRDefault="0032748A" w:rsidP="0077743B">
            <w:pPr>
              <w:jc w:val="both"/>
              <w:rPr>
                <w:rFonts w:ascii="Times New Roman" w:hAnsi="Times New Roman" w:cs="Times New Roman"/>
                <w:sz w:val="18"/>
                <w:szCs w:val="18"/>
              </w:rPr>
            </w:pPr>
          </w:p>
          <w:p w:rsidR="00D951DD" w:rsidRPr="00872FA5" w:rsidRDefault="00D951DD" w:rsidP="00481ACC">
            <w:pPr>
              <w:jc w:val="both"/>
              <w:rPr>
                <w:rFonts w:ascii="Times New Roman" w:hAnsi="Times New Roman" w:cs="Times New Roman"/>
                <w:sz w:val="18"/>
                <w:szCs w:val="18"/>
              </w:rPr>
            </w:pP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19104B" w:rsidRDefault="0019104B" w:rsidP="001A1629">
      <w:pPr>
        <w:spacing w:after="0" w:line="240" w:lineRule="auto"/>
        <w:jc w:val="center"/>
        <w:rPr>
          <w:rFonts w:ascii="Times New Roman" w:hAnsi="Times New Roman" w:cs="Times New Roman"/>
          <w:sz w:val="24"/>
          <w:szCs w:val="24"/>
        </w:rPr>
      </w:pPr>
    </w:p>
    <w:p w:rsidR="0019104B" w:rsidRDefault="0019104B" w:rsidP="001A1629">
      <w:pPr>
        <w:spacing w:after="0" w:line="240" w:lineRule="auto"/>
        <w:jc w:val="center"/>
        <w:rPr>
          <w:rFonts w:ascii="Times New Roman" w:hAnsi="Times New Roman" w:cs="Times New Roman"/>
          <w:sz w:val="24"/>
          <w:szCs w:val="24"/>
        </w:rPr>
      </w:pPr>
    </w:p>
    <w:p w:rsidR="0019104B" w:rsidRDefault="0019104B"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8. Особенности предоставления «подуслуги» </w:t>
      </w:r>
      <w:r w:rsidRPr="006D56FF">
        <w:rPr>
          <w:rFonts w:ascii="Times New Roman" w:hAnsi="Times New Roman" w:cs="Times New Roman"/>
          <w:sz w:val="24"/>
          <w:szCs w:val="24"/>
        </w:rPr>
        <w:t>в электронной форме»</w:t>
      </w:r>
    </w:p>
    <w:tbl>
      <w:tblPr>
        <w:tblStyle w:val="a4"/>
        <w:tblW w:w="0" w:type="auto"/>
        <w:tblLook w:val="04A0"/>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«подуслуги»</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t>Способ записи на прием в орган, МФЦ для подачи запроса 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w:t>
            </w:r>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«подуслуги»</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«подуслуги»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«подуслуги»</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нуждающимися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ОМС, официального сайта МФЦ, ЕПГУ,</w:t>
            </w:r>
            <w:r w:rsidRPr="00AC2689">
              <w:rPr>
                <w:rFonts w:ascii="Times New Roman" w:hAnsi="Times New Roman" w:cs="Times New Roman"/>
                <w:sz w:val="18"/>
                <w:szCs w:val="18"/>
              </w:rPr>
              <w:t>в информационно-телекоммуникационной сети «Интернет» (далее – сеть «Интернет»): .</w:t>
            </w:r>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r w:rsidRPr="00813C57">
              <w:rPr>
                <w:rFonts w:ascii="Times New Roman" w:eastAsia="Times New Roman" w:hAnsi="Times New Roman" w:cs="Times New Roman"/>
                <w:sz w:val="18"/>
                <w:szCs w:val="18"/>
                <w:lang w:val="en-US"/>
              </w:rPr>
              <w:t>mfc</w:t>
            </w:r>
            <w:r w:rsidRPr="00813C57">
              <w:rPr>
                <w:rFonts w:ascii="Times New Roman" w:eastAsia="Times New Roman" w:hAnsi="Times New Roman" w:cs="Times New Roman"/>
                <w:sz w:val="18"/>
                <w:szCs w:val="18"/>
              </w:rPr>
              <w:t>66.</w:t>
            </w:r>
            <w:r w:rsidRPr="00813C57">
              <w:rPr>
                <w:rFonts w:ascii="Times New Roman" w:eastAsia="Times New Roman" w:hAnsi="Times New Roman" w:cs="Times New Roman"/>
                <w:sz w:val="18"/>
                <w:szCs w:val="18"/>
                <w:lang w:val="en-US"/>
              </w:rPr>
              <w:t>ru</w:t>
            </w:r>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"подуслуги"</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bookmarkStart w:id="0" w:name="_GoBack"/>
            <w:r>
              <w:rPr>
                <w:rFonts w:ascii="Times New Roman" w:hAnsi="Times New Roman" w:cs="Times New Roman"/>
                <w:sz w:val="18"/>
                <w:szCs w:val="18"/>
              </w:rPr>
              <w:t>нет</w:t>
            </w:r>
            <w:bookmarkEnd w:id="0"/>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sidR="001B57C8">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Администрации;</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ind w:left="5400" w:firstLine="180"/>
        <w:rPr>
          <w:rFonts w:ascii="Times New Roman" w:eastAsia="Times New Roman" w:hAnsi="Times New Roman" w:cs="Times New Roman"/>
          <w:sz w:val="20"/>
          <w:szCs w:val="20"/>
        </w:rPr>
      </w:pPr>
      <w:r w:rsidRPr="007B7801">
        <w:rPr>
          <w:rFonts w:ascii="Times New Roman" w:eastAsia="Times New Roman" w:hAnsi="Times New Roman" w:cs="Times New Roman"/>
          <w:sz w:val="20"/>
          <w:szCs w:val="20"/>
        </w:rPr>
        <w:t xml:space="preserve">    (Ф.И.О., адрес, телефоны)</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1.__________________________________________________________________________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Дата ___________</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Подпись __________</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5E1783">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проживающих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5E1783">
      <w:pPr>
        <w:spacing w:after="0" w:line="240" w:lineRule="auto"/>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5E1783">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АДМИНИСТРАЦИЯ  ГОРОДСКОГО ОКРУГА</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r w:rsidRPr="007328FD">
        <w:rPr>
          <w:rFonts w:ascii="Times New Roman" w:eastAsia="Times New Roman" w:hAnsi="Times New Roman" w:cs="Times New Roman"/>
          <w:b/>
          <w:color w:val="000000"/>
          <w:spacing w:val="5"/>
          <w:sz w:val="28"/>
          <w:szCs w:val="28"/>
        </w:rPr>
        <w:t>П О С Т А Н О В Л Е Н И Е</w:t>
      </w:r>
    </w:p>
    <w:p w:rsidR="007328FD" w:rsidRPr="007328FD" w:rsidRDefault="00DB6EF5"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sidRPr="00DB6EF5">
        <w:rPr>
          <w:rFonts w:ascii="Times New Roman" w:eastAsia="Times New Roman" w:hAnsi="Times New Roman" w:cs="Times New Roman"/>
          <w:noProof/>
          <w:sz w:val="24"/>
          <w:szCs w:val="24"/>
        </w:rPr>
        <w:pict>
          <v:line id="Прямая соединительная линия 2" o:spid="_x0000_s1026" style="position:absolute;left:0;text-align:left;z-index:251718656;visibility:visible;mso-wrap-distance-top:-3e-5mm;mso-wrap-distance-bottom:-3e-5mm"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Рассмотрев заявление молодой семьи</w:t>
      </w:r>
      <w:r>
        <w:rPr>
          <w:rFonts w:ascii="Times New Roman" w:eastAsia="Times New Roman" w:hAnsi="Times New Roman" w:cs="Times New Roman"/>
          <w:b/>
          <w:sz w:val="26"/>
          <w:szCs w:val="26"/>
        </w:rPr>
        <w:t xml:space="preserve"> Ивановой И.И. и Иванова И.И.</w:t>
      </w:r>
      <w:r w:rsidRPr="007328FD">
        <w:rPr>
          <w:rFonts w:ascii="Times New Roman" w:eastAsia="Times New Roman" w:hAnsi="Times New Roman" w:cs="Times New Roman"/>
          <w:sz w:val="24"/>
          <w:szCs w:val="24"/>
        </w:rPr>
        <w:t>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w:t>
      </w:r>
      <w:r w:rsidR="005E1783">
        <w:rPr>
          <w:rFonts w:ascii="Times New Roman" w:eastAsia="Times New Roman" w:hAnsi="Times New Roman" w:cs="Times New Roman"/>
          <w:sz w:val="24"/>
          <w:szCs w:val="24"/>
        </w:rPr>
        <w:t>редоставления жилых помещений в</w:t>
      </w:r>
      <w:r w:rsidRPr="007328FD">
        <w:rPr>
          <w:rFonts w:ascii="Times New Roman" w:eastAsia="Times New Roman" w:hAnsi="Times New Roman" w:cs="Times New Roman"/>
          <w:sz w:val="24"/>
          <w:szCs w:val="24"/>
        </w:rPr>
        <w:t xml:space="preserve"> городском округе </w:t>
      </w:r>
      <w:r w:rsidR="005E1783">
        <w:rPr>
          <w:rFonts w:ascii="Times New Roman" w:eastAsia="Times New Roman" w:hAnsi="Times New Roman" w:cs="Times New Roman"/>
          <w:sz w:val="24"/>
          <w:szCs w:val="24"/>
        </w:rPr>
        <w:t>_______________________</w:t>
      </w:r>
      <w:r w:rsidRPr="007328FD">
        <w:rPr>
          <w:rFonts w:ascii="Times New Roman" w:eastAsia="Times New Roman" w:hAnsi="Times New Roman" w:cs="Times New Roman"/>
          <w:sz w:val="24"/>
          <w:szCs w:val="24"/>
        </w:rPr>
        <w:t xml:space="preserve">от </w:t>
      </w:r>
      <w:r w:rsidRPr="008C64A2">
        <w:rPr>
          <w:rFonts w:ascii="Times New Roman" w:eastAsia="Times New Roman" w:hAnsi="Times New Roman" w:cs="Times New Roman"/>
          <w:sz w:val="24"/>
          <w:szCs w:val="24"/>
        </w:rPr>
        <w:t>01.01.01, Администрация 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нуждающейся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городского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AF3E39">
        <w:rPr>
          <w:rFonts w:ascii="Times New Roman" w:eastAsia="Times New Roman" w:hAnsi="Times New Roman" w:cs="Times New Roman"/>
          <w:sz w:val="26"/>
          <w:szCs w:val="26"/>
        </w:rPr>
        <w:t xml:space="preserve"> г</w:t>
      </w:r>
      <w:r w:rsidRPr="007328FD">
        <w:rPr>
          <w:rFonts w:ascii="Times New Roman" w:eastAsia="Times New Roman" w:hAnsi="Times New Roman" w:cs="Times New Roman"/>
          <w:sz w:val="26"/>
          <w:szCs w:val="26"/>
        </w:rPr>
        <w:t xml:space="preserve">ородского округа                                        </w:t>
      </w:r>
      <w:r w:rsidR="005E1783">
        <w:rPr>
          <w:rFonts w:ascii="Times New Roman" w:eastAsia="Times New Roman" w:hAnsi="Times New Roman" w:cs="Times New Roman"/>
          <w:sz w:val="26"/>
          <w:szCs w:val="26"/>
        </w:rPr>
        <w:t xml:space="preserve">                                                  </w:t>
      </w:r>
      <w:r w:rsidRPr="007328FD">
        <w:rPr>
          <w:rFonts w:ascii="Times New Roman" w:eastAsia="Times New Roman" w:hAnsi="Times New Roman" w:cs="Times New Roman"/>
          <w:sz w:val="26"/>
          <w:szCs w:val="26"/>
        </w:rPr>
        <w:t xml:space="preserve">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lastRenderedPageBreak/>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5E1783">
      <w:pPr>
        <w:spacing w:after="0" w:line="240" w:lineRule="auto"/>
        <w:jc w:val="right"/>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DB6EF5" w:rsidP="00D95217">
      <w:pPr>
        <w:spacing w:after="0" w:line="240" w:lineRule="auto"/>
        <w:rPr>
          <w:rFonts w:ascii="Times New Roman" w:eastAsia="Times New Roman" w:hAnsi="Times New Roman" w:cs="Times New Roman"/>
          <w:sz w:val="24"/>
          <w:szCs w:val="24"/>
          <w:u w:val="single"/>
        </w:rPr>
      </w:pPr>
      <w:r w:rsidRPr="00DB6EF5">
        <w:rPr>
          <w:rFonts w:ascii="Times New Roman" w:eastAsia="Times New Roman" w:hAnsi="Times New Roman" w:cs="Times New Roman"/>
          <w:b/>
          <w:bCs/>
          <w:noProof/>
          <w:sz w:val="40"/>
          <w:szCs w:val="40"/>
        </w:rPr>
        <w:pict>
          <v:rect id="Прямоугольник 15" o:spid="_x0000_s1049" style="position:absolute;margin-left:-.9pt;margin-top:1.15pt;width:226.35pt;height:17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19104B" w:rsidRPr="00D95217" w:rsidRDefault="0019104B"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19104B" w:rsidRPr="00D95217" w:rsidRDefault="0019104B"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19104B" w:rsidRPr="00D95217" w:rsidRDefault="0019104B" w:rsidP="00D95217">
                  <w:pPr>
                    <w:spacing w:after="0" w:line="240" w:lineRule="auto"/>
                    <w:jc w:val="center"/>
                    <w:rPr>
                      <w:rFonts w:ascii="Times New Roman" w:eastAsia="Times New Roman" w:hAnsi="Times New Roman" w:cs="Times New Roman"/>
                      <w:sz w:val="6"/>
                      <w:szCs w:val="6"/>
                    </w:rPr>
                  </w:pPr>
                </w:p>
                <w:p w:rsidR="0019104B" w:rsidRPr="00D95217" w:rsidRDefault="0019104B"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19104B" w:rsidRPr="00D95217" w:rsidRDefault="0019104B" w:rsidP="00D95217">
                  <w:pPr>
                    <w:spacing w:after="0" w:line="240" w:lineRule="auto"/>
                    <w:jc w:val="center"/>
                    <w:rPr>
                      <w:rFonts w:ascii="Times New Roman" w:eastAsia="Times New Roman" w:hAnsi="Times New Roman" w:cs="Times New Roman"/>
                      <w:sz w:val="10"/>
                      <w:szCs w:val="10"/>
                    </w:rPr>
                  </w:pPr>
                </w:p>
                <w:p w:rsidR="0019104B" w:rsidRPr="00D95217" w:rsidRDefault="0019104B"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19104B" w:rsidRPr="00D95217" w:rsidRDefault="0019104B" w:rsidP="00D95217">
                  <w:pPr>
                    <w:spacing w:after="0" w:line="240" w:lineRule="auto"/>
                    <w:rPr>
                      <w:rFonts w:ascii="Times New Roman" w:eastAsia="Times New Roman" w:hAnsi="Times New Roman" w:cs="Times New Roman"/>
                      <w:sz w:val="24"/>
                      <w:szCs w:val="24"/>
                      <w:u w:val="single"/>
                    </w:rPr>
                  </w:pPr>
                </w:p>
                <w:p w:rsidR="0019104B" w:rsidRDefault="0019104B" w:rsidP="00D95217">
                  <w:pPr>
                    <w:jc w:val="center"/>
                    <w:rPr>
                      <w:sz w:val="6"/>
                      <w:szCs w:val="6"/>
                    </w:rPr>
                  </w:pPr>
                </w:p>
                <w:p w:rsidR="0019104B" w:rsidRDefault="0019104B" w:rsidP="00D95217">
                  <w:pPr>
                    <w:jc w:val="center"/>
                  </w:pPr>
                  <w:r>
                    <w:t>______________ № _______________</w:t>
                  </w:r>
                </w:p>
                <w:p w:rsidR="0019104B" w:rsidRDefault="0019104B" w:rsidP="00D95217">
                  <w:pPr>
                    <w:jc w:val="center"/>
                    <w:rPr>
                      <w:sz w:val="10"/>
                      <w:szCs w:val="10"/>
                    </w:rPr>
                  </w:pPr>
                </w:p>
                <w:p w:rsidR="0019104B" w:rsidRPr="00242582" w:rsidRDefault="0019104B" w:rsidP="00D95217">
                  <w:r>
                    <w:t xml:space="preserve">      На №     от  </w:t>
                  </w:r>
                  <w:r>
                    <w:rPr>
                      <w:u w:val="single"/>
                    </w:rPr>
                    <w:t xml:space="preserve"> ______________</w:t>
                  </w:r>
                </w:p>
                <w:p w:rsidR="0019104B" w:rsidRDefault="0019104B" w:rsidP="00D95217">
                  <w:pPr>
                    <w:rPr>
                      <w:u w:val="single"/>
                    </w:rPr>
                  </w:pPr>
                </w:p>
                <w:p w:rsidR="0019104B" w:rsidRPr="003846CF" w:rsidRDefault="0019104B" w:rsidP="00D95217"/>
              </w:txbxContent>
            </v:textbox>
          </v:rect>
        </w:pict>
      </w:r>
      <w:r w:rsidRPr="00DB6EF5">
        <w:rPr>
          <w:rFonts w:ascii="Times New Roman" w:eastAsia="Times New Roman" w:hAnsi="Times New Roman" w:cs="Times New Roman"/>
          <w:noProof/>
          <w:sz w:val="24"/>
          <w:szCs w:val="24"/>
        </w:rPr>
        <w:pict>
          <v:rect id="Прямоугольник 16" o:spid="_x0000_s1027" style="position:absolute;margin-left:262.2pt;margin-top:12pt;width:216.6pt;height:2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19104B" w:rsidRPr="00D95217" w:rsidRDefault="0019104B"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19104B" w:rsidRPr="00D95217" w:rsidRDefault="0019104B" w:rsidP="00D95217">
                  <w:pPr>
                    <w:spacing w:after="0" w:line="240" w:lineRule="auto"/>
                    <w:rPr>
                      <w:rFonts w:ascii="Times New Roman" w:eastAsia="Times New Roman" w:hAnsi="Times New Roman" w:cs="Times New Roman"/>
                      <w:sz w:val="28"/>
                      <w:szCs w:val="28"/>
                    </w:rPr>
                  </w:pPr>
                </w:p>
                <w:p w:rsidR="0019104B" w:rsidRPr="00D95217" w:rsidRDefault="0019104B"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19104B" w:rsidRPr="00D95217" w:rsidRDefault="0019104B"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19104B" w:rsidRPr="00D56062" w:rsidRDefault="0019104B" w:rsidP="00D95217">
                  <w:pPr>
                    <w:jc w:val="right"/>
                    <w:rPr>
                      <w:sz w:val="28"/>
                      <w:szCs w:val="28"/>
                    </w:rPr>
                  </w:pPr>
                </w:p>
                <w:p w:rsidR="0019104B" w:rsidRDefault="0019104B" w:rsidP="00D95217">
                  <w:pPr>
                    <w:jc w:val="right"/>
                    <w:rPr>
                      <w:sz w:val="28"/>
                      <w:szCs w:val="28"/>
                    </w:rPr>
                  </w:pPr>
                </w:p>
              </w:txbxContent>
            </v:textbox>
          </v:rect>
        </w:pic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Заведующий отделом жилищной политики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и социальных программ Администрации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17401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5E1783">
      <w:pPr>
        <w:spacing w:after="0" w:line="240" w:lineRule="auto"/>
        <w:jc w:val="right"/>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DB6EF5" w:rsidP="00D95217">
      <w:pPr>
        <w:spacing w:after="0" w:line="240" w:lineRule="auto"/>
        <w:rPr>
          <w:rFonts w:ascii="Times New Roman" w:eastAsia="Times New Roman" w:hAnsi="Times New Roman" w:cs="Times New Roman"/>
          <w:sz w:val="24"/>
          <w:szCs w:val="24"/>
          <w:u w:val="single"/>
        </w:rPr>
      </w:pPr>
      <w:r w:rsidRPr="00DB6EF5">
        <w:rPr>
          <w:rFonts w:ascii="Times New Roman" w:eastAsia="Times New Roman" w:hAnsi="Times New Roman" w:cs="Times New Roman"/>
          <w:b/>
          <w:bCs/>
          <w:noProof/>
          <w:sz w:val="40"/>
          <w:szCs w:val="40"/>
        </w:rPr>
        <w:pict>
          <v:rect id="Прямоугольник 19" o:spid="_x0000_s1028" style="position:absolute;margin-left:-.9pt;margin-top:.7pt;width:226.35pt;height:17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19104B" w:rsidRPr="00D95217" w:rsidRDefault="0019104B"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19104B" w:rsidRPr="00D95217" w:rsidRDefault="0019104B"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19104B" w:rsidRPr="00D95217" w:rsidRDefault="0019104B"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19104B" w:rsidRPr="00D95217" w:rsidRDefault="0019104B" w:rsidP="00D95217">
                  <w:pPr>
                    <w:spacing w:after="0" w:line="240" w:lineRule="auto"/>
                    <w:jc w:val="center"/>
                    <w:rPr>
                      <w:rFonts w:ascii="Times New Roman" w:eastAsia="Times New Roman" w:hAnsi="Times New Roman" w:cs="Times New Roman"/>
                      <w:sz w:val="6"/>
                      <w:szCs w:val="6"/>
                    </w:rPr>
                  </w:pPr>
                </w:p>
                <w:p w:rsidR="0019104B" w:rsidRPr="00D95217" w:rsidRDefault="0019104B"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19104B" w:rsidRPr="00D95217" w:rsidRDefault="0019104B" w:rsidP="00D95217">
                  <w:pPr>
                    <w:spacing w:after="0" w:line="240" w:lineRule="auto"/>
                    <w:jc w:val="center"/>
                    <w:rPr>
                      <w:rFonts w:ascii="Times New Roman" w:eastAsia="Times New Roman" w:hAnsi="Times New Roman" w:cs="Times New Roman"/>
                      <w:sz w:val="10"/>
                      <w:szCs w:val="10"/>
                    </w:rPr>
                  </w:pPr>
                </w:p>
                <w:p w:rsidR="0019104B" w:rsidRPr="00D95217" w:rsidRDefault="0019104B"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19104B" w:rsidRDefault="0019104B" w:rsidP="00D95217">
                  <w:pPr>
                    <w:jc w:val="center"/>
                    <w:rPr>
                      <w:sz w:val="6"/>
                      <w:szCs w:val="6"/>
                    </w:rPr>
                  </w:pPr>
                </w:p>
                <w:p w:rsidR="0019104B" w:rsidRDefault="0019104B" w:rsidP="00D95217">
                  <w:pPr>
                    <w:jc w:val="center"/>
                  </w:pPr>
                  <w:r>
                    <w:t>______________ № _______________</w:t>
                  </w:r>
                </w:p>
                <w:p w:rsidR="0019104B" w:rsidRDefault="0019104B" w:rsidP="00D95217">
                  <w:pPr>
                    <w:jc w:val="center"/>
                    <w:rPr>
                      <w:sz w:val="10"/>
                      <w:szCs w:val="10"/>
                    </w:rPr>
                  </w:pPr>
                </w:p>
                <w:p w:rsidR="0019104B" w:rsidRPr="00242582" w:rsidRDefault="0019104B" w:rsidP="00D95217">
                  <w:r>
                    <w:t xml:space="preserve">      На №  ________ от  _____________</w:t>
                  </w:r>
                </w:p>
                <w:p w:rsidR="0019104B" w:rsidRDefault="0019104B" w:rsidP="00D95217">
                  <w:pPr>
                    <w:rPr>
                      <w:u w:val="single"/>
                    </w:rPr>
                  </w:pPr>
                </w:p>
                <w:p w:rsidR="0019104B" w:rsidRPr="003846CF" w:rsidRDefault="0019104B" w:rsidP="00D95217"/>
              </w:txbxContent>
            </v:textbox>
          </v:rect>
        </w:pict>
      </w:r>
      <w:r w:rsidRPr="00DB6EF5">
        <w:rPr>
          <w:rFonts w:ascii="Times New Roman" w:eastAsia="Times New Roman" w:hAnsi="Times New Roman" w:cs="Times New Roman"/>
          <w:noProof/>
          <w:sz w:val="24"/>
          <w:szCs w:val="24"/>
        </w:rPr>
        <w:pict>
          <v:rect id="Прямоугольник 18" o:spid="_x0000_s1029" style="position:absolute;margin-left:262.2pt;margin-top:12pt;width:216.6pt;height:2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19104B" w:rsidRPr="00D95217" w:rsidRDefault="0019104B"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19104B" w:rsidRPr="00D95217" w:rsidRDefault="0019104B"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19104B" w:rsidRPr="007D031B" w:rsidRDefault="0019104B" w:rsidP="00D95217">
                  <w:pPr>
                    <w:jc w:val="right"/>
                    <w:rPr>
                      <w:sz w:val="28"/>
                      <w:szCs w:val="28"/>
                    </w:rPr>
                  </w:pPr>
                </w:p>
                <w:p w:rsidR="0019104B" w:rsidRDefault="0019104B" w:rsidP="00D95217">
                  <w:pPr>
                    <w:jc w:val="right"/>
                    <w:rPr>
                      <w:sz w:val="28"/>
                      <w:szCs w:val="28"/>
                    </w:rPr>
                  </w:pPr>
                </w:p>
              </w:txbxContent>
            </v:textbox>
          </v:rect>
        </w:pic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Согласно представленной информации Ваша семья (составом три человека) зарегистрирована и проживает по адресу: </w:t>
      </w:r>
      <w:r w:rsidR="005E1783">
        <w:rPr>
          <w:rFonts w:ascii="Times New Roman" w:eastAsia="Times New Roman" w:hAnsi="Times New Roman" w:cs="Times New Roman"/>
          <w:sz w:val="28"/>
          <w:szCs w:val="28"/>
        </w:rPr>
        <w:t>___________________________________</w:t>
      </w:r>
      <w:r w:rsidRPr="009B387C">
        <w:rPr>
          <w:rFonts w:ascii="Times New Roman" w:eastAsia="Times New Roman" w:hAnsi="Times New Roman" w:cs="Times New Roman"/>
          <w:sz w:val="28"/>
          <w:szCs w:val="28"/>
        </w:rPr>
        <w:t>.Общая площадь жилого помещения 57,9 кв.м. На каждого члена Вашей семьи приходится 19,3 кв.м., что больше учетной нормы по  городскому округу</w:t>
      </w:r>
      <w:r w:rsidR="005E1783">
        <w:rPr>
          <w:rFonts w:ascii="Times New Roman" w:eastAsia="Times New Roman" w:hAnsi="Times New Roman" w:cs="Times New Roman"/>
          <w:sz w:val="28"/>
          <w:szCs w:val="28"/>
        </w:rPr>
        <w:t>________________________________________</w:t>
      </w:r>
      <w:r w:rsidRPr="009B387C">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xml:space="preserve">В соответствии с постановлением Главы  городского округа от </w:t>
      </w:r>
      <w:r w:rsidR="00174015">
        <w:rPr>
          <w:rFonts w:ascii="Times New Roman" w:eastAsia="Times New Roman" w:hAnsi="Times New Roman" w:cs="Times New Roman"/>
          <w:sz w:val="28"/>
          <w:szCs w:val="28"/>
        </w:rPr>
        <w:t>дд.мм</w:t>
      </w:r>
      <w:r w:rsidRPr="009B387C">
        <w:rPr>
          <w:rFonts w:ascii="Times New Roman" w:eastAsia="Times New Roman" w:hAnsi="Times New Roman" w:cs="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учете граждан, нуждающихся в улучшении жилищных условий в администрации городского округа</w:t>
      </w:r>
      <w:r w:rsidR="005E1783">
        <w:rPr>
          <w:rFonts w:ascii="Times New Roman" w:eastAsia="Times New Roman" w:hAnsi="Times New Roman" w:cs="Times New Roman"/>
          <w:sz w:val="28"/>
          <w:szCs w:val="28"/>
        </w:rPr>
        <w:t xml:space="preserve"> _________________</w:t>
      </w:r>
      <w:r w:rsidRPr="009B387C">
        <w:rPr>
          <w:rFonts w:ascii="Times New Roman" w:eastAsia="Times New Roman" w:hAnsi="Times New Roman" w:cs="Times New Roman"/>
          <w:sz w:val="28"/>
          <w:szCs w:val="28"/>
        </w:rPr>
        <w:t>,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На основании вышеизложенного, к сожалению, у администрации городского округа </w:t>
      </w:r>
      <w:r w:rsidR="005E1783">
        <w:rPr>
          <w:rFonts w:ascii="Times New Roman" w:eastAsia="Times New Roman" w:hAnsi="Times New Roman" w:cs="Times New Roman"/>
          <w:sz w:val="28"/>
          <w:szCs w:val="28"/>
        </w:rPr>
        <w:t>______________________</w:t>
      </w:r>
      <w:r w:rsidRPr="009B387C">
        <w:rPr>
          <w:rFonts w:ascii="Times New Roman" w:eastAsia="Times New Roman" w:hAnsi="Times New Roman" w:cs="Times New Roman"/>
          <w:sz w:val="28"/>
          <w:szCs w:val="28"/>
        </w:rPr>
        <w:t>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xml:space="preserve">В случае изменения жилищных условий или обстоятельств Вы можете вновь обратиться с соответствующим  заявлением в администрацию </w:t>
      </w:r>
      <w:r w:rsidR="005E1783">
        <w:rPr>
          <w:rFonts w:ascii="Times New Roman" w:eastAsia="Times New Roman" w:hAnsi="Times New Roman" w:cs="Times New Roman"/>
          <w:sz w:val="28"/>
          <w:szCs w:val="28"/>
        </w:rPr>
        <w:t>горо</w:t>
      </w:r>
      <w:r w:rsidRPr="009B387C">
        <w:rPr>
          <w:rFonts w:ascii="Times New Roman" w:eastAsia="Times New Roman" w:hAnsi="Times New Roman" w:cs="Times New Roman"/>
          <w:sz w:val="28"/>
          <w:szCs w:val="28"/>
        </w:rPr>
        <w:t>дского округа</w:t>
      </w:r>
      <w:r w:rsidR="005E1783">
        <w:rPr>
          <w:rFonts w:ascii="Times New Roman" w:eastAsia="Times New Roman" w:hAnsi="Times New Roman" w:cs="Times New Roman"/>
          <w:sz w:val="28"/>
          <w:szCs w:val="28"/>
        </w:rPr>
        <w:t xml:space="preserve"> ____________________________</w:t>
      </w:r>
      <w:r w:rsidRPr="009B387C">
        <w:rPr>
          <w:rFonts w:ascii="Times New Roman" w:eastAsia="Times New Roman" w:hAnsi="Times New Roman" w:cs="Times New Roman"/>
          <w:sz w:val="28"/>
          <w:szCs w:val="28"/>
        </w:rPr>
        <w:t>.</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С уважением,                                                                               </w:t>
      </w:r>
      <w:r w:rsidR="00174015">
        <w:rPr>
          <w:rFonts w:ascii="Times New Roman" w:eastAsia="Times New Roman" w:hAnsi="Times New Roman" w:cs="Times New Roman"/>
          <w:sz w:val="24"/>
          <w:szCs w:val="24"/>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lastRenderedPageBreak/>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DB6EF5"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68" o:spid="_x0000_s1030" style="position:absolute;margin-left:78.9pt;margin-top:3.2pt;width:315.45pt;height:45.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19104B" w:rsidRPr="009C6FD8" w:rsidRDefault="0019104B" w:rsidP="00DC408A">
                  <w:pPr>
                    <w:jc w:val="center"/>
                  </w:pPr>
                  <w:r w:rsidRPr="009C6FD8">
                    <w:t>Прием заявления и прилагаемыхк нему документов</w:t>
                  </w:r>
                  <w:r>
                    <w:t xml:space="preserve"> специалистами Отдела или МФЦ</w:t>
                  </w:r>
                </w:p>
                <w:p w:rsidR="0019104B" w:rsidRPr="000D0D77" w:rsidRDefault="0019104B" w:rsidP="00DC408A"/>
              </w:txbxContent>
            </v:textbox>
          </v:rect>
        </w:pic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B6EF5" w:rsidP="00DC408A">
      <w:pPr>
        <w:spacing w:after="0" w:line="240" w:lineRule="auto"/>
        <w:rPr>
          <w:rFonts w:ascii="Times New Roman" w:eastAsia="Times New Roman" w:hAnsi="Times New Roman" w:cs="Times New Roman"/>
          <w:sz w:val="28"/>
          <w:szCs w:val="28"/>
        </w:rPr>
      </w:pPr>
      <w:r w:rsidRPr="00DB6EF5">
        <w:rPr>
          <w:rFonts w:ascii="Times New Roman" w:eastAsia="Times New Roman" w:hAnsi="Times New Roman" w:cs="Times New Roman"/>
          <w:b/>
          <w:bCs/>
          <w:noProof/>
          <w:kern w:val="36"/>
          <w:sz w:val="28"/>
          <w:szCs w:val="28"/>
        </w:rPr>
        <w:pict>
          <v:shapetype id="_x0000_t32" coordsize="21600,21600" o:spt="32" o:oned="t" path="m,l21600,21600e" filled="f">
            <v:path arrowok="t" fillok="f" o:connecttype="none"/>
            <o:lock v:ext="edit" shapetype="t"/>
          </v:shapetype>
          <v:shape id="Прямая со стрелкой 67" o:spid="_x0000_s1048" type="#_x0000_t32" style="position:absolute;margin-left:232.35pt;margin-top:.15pt;width:0;height:18.05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w:r>
    </w:p>
    <w:p w:rsidR="00DC408A" w:rsidRPr="00DC408A" w:rsidRDefault="00DB6EF5" w:rsidP="00DC408A">
      <w:pPr>
        <w:spacing w:after="0" w:line="240" w:lineRule="auto"/>
        <w:rPr>
          <w:rFonts w:ascii="Times New Roman" w:eastAsia="Times New Roman" w:hAnsi="Times New Roman" w:cs="Times New Roman"/>
          <w:sz w:val="28"/>
          <w:szCs w:val="28"/>
        </w:rPr>
      </w:pPr>
      <w:r w:rsidRPr="00DB6EF5">
        <w:rPr>
          <w:rFonts w:ascii="Times New Roman" w:eastAsia="Times New Roman" w:hAnsi="Times New Roman" w:cs="Times New Roman"/>
          <w:noProof/>
          <w:sz w:val="20"/>
          <w:szCs w:val="20"/>
        </w:rPr>
        <w:pict>
          <v:rect id="Прямоугольник 66" o:spid="_x0000_s1031" style="position:absolute;margin-left:112.05pt;margin-top:2.1pt;width:253.95pt;height:39.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19104B" w:rsidRPr="009C6FD8" w:rsidRDefault="0019104B" w:rsidP="00DC408A">
                  <w:pPr>
                    <w:jc w:val="center"/>
                  </w:pPr>
                  <w:r w:rsidRPr="009C6FD8">
                    <w:t>Проверка документов</w:t>
                  </w:r>
                  <w:r>
                    <w:t xml:space="preserve"> специалистами Отдела или МФЦ</w:t>
                  </w:r>
                </w:p>
                <w:p w:rsidR="0019104B" w:rsidRPr="009C6FD8" w:rsidRDefault="0019104B" w:rsidP="00DC408A">
                  <w:pPr>
                    <w:jc w:val="center"/>
                  </w:pPr>
                </w:p>
              </w:txbxContent>
            </v:textbox>
          </v:rect>
        </w:pict>
      </w:r>
    </w:p>
    <w:p w:rsidR="00DC408A" w:rsidRPr="00DC408A" w:rsidRDefault="00DB6EF5"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5" o:spid="_x0000_s1047" type="#_x0000_t32" style="position:absolute;margin-left:232.3pt;margin-top:6.15pt;width:0;height:35.6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B6EF5"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4" o:spid="_x0000_s1032" style="position:absolute;margin-left:78.9pt;margin-top:2.75pt;width:321.2pt;height:43.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19104B" w:rsidRPr="009C6FD8" w:rsidRDefault="0019104B" w:rsidP="00DC408A">
                  <w:pPr>
                    <w:jc w:val="center"/>
                  </w:pPr>
                  <w:r w:rsidRPr="009C6FD8">
                    <w:t>Регистрация заявлений в журнале регистрациизаявлений</w:t>
                  </w:r>
                  <w:r>
                    <w:t>специалистами Отдела или МФЦ</w:t>
                  </w:r>
                </w:p>
                <w:p w:rsidR="0019104B" w:rsidRPr="009C6FD8" w:rsidRDefault="0019104B" w:rsidP="00DC408A">
                  <w:pPr>
                    <w:jc w:val="center"/>
                  </w:pPr>
                </w:p>
                <w:p w:rsidR="0019104B" w:rsidRPr="000D0D77" w:rsidRDefault="0019104B" w:rsidP="00DC408A"/>
              </w:txbxContent>
            </v:textbox>
          </v:rect>
        </w:pic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B6EF5" w:rsidP="00DC408A">
      <w:pPr>
        <w:spacing w:after="0" w:line="240" w:lineRule="auto"/>
        <w:jc w:val="center"/>
        <w:rPr>
          <w:rFonts w:ascii="Times New Roman" w:eastAsia="Times New Roman" w:hAnsi="Times New Roman" w:cs="Times New Roman"/>
          <w:sz w:val="20"/>
          <w:szCs w:val="20"/>
        </w:rPr>
      </w:pPr>
      <w:r w:rsidRPr="00DB6EF5">
        <w:rPr>
          <w:rFonts w:ascii="Times New Roman" w:eastAsia="Times New Roman" w:hAnsi="Times New Roman" w:cs="Times New Roman"/>
          <w:noProof/>
          <w:sz w:val="28"/>
          <w:szCs w:val="28"/>
        </w:rPr>
        <w:pict>
          <v:shape id="Прямая со стрелкой 63" o:spid="_x0000_s1046" type="#_x0000_t32" style="position:absolute;left:0;text-align:left;margin-left:232.35pt;margin-top:3.9pt;width:.05pt;height:19.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2" o:spid="_x0000_s1033" style="position:absolute;left:0;text-align:left;margin-left:74.45pt;margin-top:.75pt;width:328.45pt;height:53.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19104B" w:rsidRPr="00D40CB6" w:rsidRDefault="0019104B" w:rsidP="00DC408A">
                  <w:pPr>
                    <w:jc w:val="center"/>
                  </w:pPr>
                  <w:r w:rsidRPr="00D40CB6">
                    <w:t>Проверка представленных гражданами сведений</w:t>
                  </w:r>
                  <w:r>
                    <w:t xml:space="preserve"> Отделом</w:t>
                  </w:r>
                  <w:r w:rsidRPr="00D40CB6">
                    <w:t>,</w:t>
                  </w:r>
                </w:p>
                <w:p w:rsidR="0019104B" w:rsidRPr="009C6FD8" w:rsidRDefault="0019104B" w:rsidP="00DC408A">
                  <w:pPr>
                    <w:jc w:val="center"/>
                  </w:pPr>
                  <w:r w:rsidRPr="00D40CB6">
                    <w:t>направление запросов в государственные органы</w:t>
                  </w:r>
                  <w:r>
                    <w:t xml:space="preserve"> специалистами Отдела </w:t>
                  </w:r>
                </w:p>
                <w:p w:rsidR="0019104B" w:rsidRPr="00D40CB6" w:rsidRDefault="0019104B" w:rsidP="00DC408A">
                  <w:pPr>
                    <w:jc w:val="center"/>
                  </w:pPr>
                </w:p>
                <w:p w:rsidR="0019104B" w:rsidRPr="000D0D77" w:rsidRDefault="0019104B"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B6EF5" w:rsidP="00DC408A">
      <w:pPr>
        <w:spacing w:after="0" w:line="240" w:lineRule="auto"/>
        <w:jc w:val="center"/>
        <w:rPr>
          <w:rFonts w:ascii="Times New Roman" w:eastAsia="Times New Roman" w:hAnsi="Times New Roman" w:cs="Times New Roman"/>
          <w:sz w:val="20"/>
          <w:szCs w:val="20"/>
        </w:rPr>
      </w:pPr>
      <w:r w:rsidRPr="00DB6EF5">
        <w:rPr>
          <w:rFonts w:ascii="Times New Roman" w:eastAsia="Times New Roman" w:hAnsi="Times New Roman" w:cs="Times New Roman"/>
          <w:b/>
          <w:bCs/>
          <w:noProof/>
          <w:kern w:val="36"/>
          <w:sz w:val="28"/>
          <w:szCs w:val="28"/>
        </w:rPr>
        <w:pict>
          <v:shape id="Прямая со стрелкой 61" o:spid="_x0000_s1045" type="#_x0000_t32" style="position:absolute;left:0;text-align:left;margin-left:232.3pt;margin-top:8.15pt;width:.15pt;height:1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w: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0" o:spid="_x0000_s1034" style="position:absolute;left:0;text-align:left;margin-left:71.15pt;margin-top:10.25pt;width:331.75pt;height:34.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19104B" w:rsidRPr="00D40CB6" w:rsidRDefault="0019104B" w:rsidP="00DC408A">
                  <w:pPr>
                    <w:jc w:val="center"/>
                  </w:pPr>
                  <w:r w:rsidRPr="00D40CB6">
                    <w:t>Подготовка материалов на жилищную комиссию</w:t>
                  </w:r>
                  <w:r>
                    <w:t xml:space="preserve"> специалистами Отдела</w:t>
                  </w:r>
                </w:p>
                <w:p w:rsidR="0019104B" w:rsidRPr="000D0D77" w:rsidRDefault="0019104B"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B6EF5" w:rsidP="00DC408A">
      <w:pPr>
        <w:spacing w:after="0" w:line="240" w:lineRule="auto"/>
        <w:jc w:val="center"/>
        <w:rPr>
          <w:rFonts w:ascii="Times New Roman" w:eastAsia="Times New Roman" w:hAnsi="Times New Roman" w:cs="Times New Roman"/>
          <w:sz w:val="20"/>
          <w:szCs w:val="20"/>
        </w:rPr>
      </w:pPr>
      <w:r w:rsidRPr="00DB6EF5">
        <w:rPr>
          <w:rFonts w:ascii="Times New Roman" w:eastAsia="Times New Roman" w:hAnsi="Times New Roman" w:cs="Times New Roman"/>
          <w:noProof/>
          <w:sz w:val="28"/>
          <w:szCs w:val="28"/>
        </w:rPr>
        <w:pict>
          <v:shape id="Прямая со стрелкой 13" o:spid="_x0000_s1044" type="#_x0000_t32" style="position:absolute;left:0;text-align:left;margin-left:232.3pt;margin-top:2pt;width:.05pt;height:12.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w:r>
      <w:r w:rsidR="00DC408A" w:rsidRPr="00DC408A">
        <w:rPr>
          <w:rFonts w:ascii="Times New Roman" w:eastAsia="Times New Roman" w:hAnsi="Times New Roman" w:cs="Times New Roman"/>
          <w:sz w:val="20"/>
          <w:szCs w:val="20"/>
        </w:rPr>
        <w:t> </w:t>
      </w: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12" o:spid="_x0000_s1035" style="position:absolute;left:0;text-align:left;margin-left:32.5pt;margin-top:6.5pt;width:423.55pt;height:47.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19104B" w:rsidRPr="00D40CB6" w:rsidRDefault="0019104B" w:rsidP="00DC408A">
                  <w:pPr>
                    <w:jc w:val="center"/>
                  </w:pPr>
                  <w:r w:rsidRPr="00D40CB6">
                    <w:t>Принятие решения комиссией о признании нуждающимися либо</w:t>
                  </w:r>
                </w:p>
                <w:p w:rsidR="0019104B" w:rsidRPr="00D40CB6" w:rsidRDefault="0019104B" w:rsidP="00DC408A">
                  <w:pPr>
                    <w:jc w:val="center"/>
                  </w:pPr>
                  <w:r w:rsidRPr="00D40CB6">
                    <w:t>об отказе в признании нуждающимися в улучшениижилищных условий</w:t>
                  </w:r>
                </w:p>
                <w:p w:rsidR="0019104B" w:rsidRPr="000D0D77" w:rsidRDefault="0019104B"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11" o:spid="_x0000_s1043" type="#_x0000_t32" style="position:absolute;left:0;text-align:left;margin-left:127.55pt;margin-top:7.55pt;width:.1pt;height:36.2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w:r>
      <w:r>
        <w:rPr>
          <w:rFonts w:ascii="Times New Roman" w:eastAsia="Times New Roman" w:hAnsi="Times New Roman" w:cs="Times New Roman"/>
          <w:noProof/>
          <w:sz w:val="20"/>
          <w:szCs w:val="20"/>
        </w:rPr>
        <w:pict>
          <v:shape id="Прямая со стрелкой 10" o:spid="_x0000_s1042" type="#_x0000_t32" style="position:absolute;left:0;text-align:left;margin-left:347.45pt;margin-top:7.55pt;width:.05pt;height:33.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9" o:spid="_x0000_s1036" style="position:absolute;left:0;text-align:left;margin-left:246.15pt;margin-top:9.25pt;width:209.9pt;height:51.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19104B" w:rsidRPr="005C019F" w:rsidRDefault="0019104B" w:rsidP="00DC408A">
                  <w:pPr>
                    <w:jc w:val="center"/>
                  </w:pPr>
                  <w:r w:rsidRPr="005C019F">
                    <w:t>Принятие решения об отказе</w:t>
                  </w:r>
                </w:p>
                <w:p w:rsidR="0019104B" w:rsidRPr="005C019F" w:rsidRDefault="0019104B" w:rsidP="00DC408A">
                  <w:pPr>
                    <w:jc w:val="center"/>
                  </w:pPr>
                  <w:r w:rsidRPr="005C019F">
                    <w:t>в признании нуждающимися в</w:t>
                  </w:r>
                </w:p>
                <w:p w:rsidR="0019104B" w:rsidRPr="005C019F" w:rsidRDefault="0019104B" w:rsidP="00DC408A">
                  <w:pPr>
                    <w:jc w:val="center"/>
                  </w:pPr>
                  <w:r w:rsidRPr="005C019F">
                    <w:t>улучшении жилищных условий</w:t>
                  </w:r>
                </w:p>
                <w:p w:rsidR="0019104B" w:rsidRPr="000D0D77" w:rsidRDefault="0019104B" w:rsidP="00DC408A">
                  <w:pPr>
                    <w:jc w:val="center"/>
                  </w:pPr>
                </w:p>
              </w:txbxContent>
            </v:textbox>
          </v:rect>
        </w:pict>
      </w:r>
      <w:r>
        <w:rPr>
          <w:rFonts w:ascii="Times New Roman" w:eastAsia="Times New Roman" w:hAnsi="Times New Roman" w:cs="Times New Roman"/>
          <w:noProof/>
          <w:sz w:val="20"/>
          <w:szCs w:val="20"/>
        </w:rPr>
        <w:pict>
          <v:rect id="Прямоугольник 8" o:spid="_x0000_s1037" style="position:absolute;left:0;text-align:left;margin-left:32.5pt;margin-top:9.25pt;width:203.1pt;height:6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19104B" w:rsidRPr="005C019F" w:rsidRDefault="0019104B" w:rsidP="00DC408A">
                  <w:pPr>
                    <w:jc w:val="center"/>
                  </w:pPr>
                  <w:r w:rsidRPr="005C019F">
                    <w:t>Принятие постановления о   признании нуждающимися  в улучшении жилищных  условий</w:t>
                  </w:r>
                </w:p>
                <w:p w:rsidR="0019104B" w:rsidRPr="000D0D77" w:rsidRDefault="0019104B"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7" o:spid="_x0000_s1041" type="#_x0000_t32" style="position:absolute;left:0;text-align:left;margin-left:347.6pt;margin-top:9.5pt;width:.05pt;height:22.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w:r>
    </w:p>
    <w:p w:rsidR="00DC408A" w:rsidRPr="00DC408A" w:rsidRDefault="00DB6EF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6" o:spid="_x0000_s1040" type="#_x0000_t32" style="position:absolute;left:0;text-align:left;margin-left:127.6pt;margin-top:7.1pt;width:.05pt;height:23.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w:r>
      <w:r w:rsidR="00DC408A" w:rsidRPr="00DC408A">
        <w:rPr>
          <w:rFonts w:ascii="Times New Roman" w:eastAsia="Times New Roman" w:hAnsi="Times New Roman" w:cs="Times New Roman"/>
          <w:sz w:val="20"/>
          <w:szCs w:val="20"/>
        </w:rPr>
        <w:t>                                                                                               </w:t>
      </w:r>
    </w:p>
    <w:p w:rsidR="00DC408A" w:rsidRPr="00DC408A" w:rsidRDefault="00DB6EF5"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5" o:spid="_x0000_s1038" style="position:absolute;margin-left:255.95pt;margin-top:8.85pt;width:200.5pt;height:10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19104B" w:rsidRDefault="0019104B" w:rsidP="00DC408A">
                  <w:pPr>
                    <w:jc w:val="center"/>
                  </w:pPr>
                  <w:r w:rsidRPr="005C019F">
                    <w:t xml:space="preserve">Направление (выдача) </w:t>
                  </w:r>
                </w:p>
                <w:p w:rsidR="0019104B" w:rsidRPr="005C019F" w:rsidRDefault="0019104B"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w:r>
      <w:r w:rsidR="00DC408A" w:rsidRPr="00DC408A">
        <w:rPr>
          <w:rFonts w:ascii="Times New Roman" w:eastAsia="Times New Roman" w:hAnsi="Times New Roman" w:cs="Times New Roman"/>
          <w:sz w:val="20"/>
          <w:szCs w:val="20"/>
        </w:rPr>
        <w:t> </w:t>
      </w:r>
    </w:p>
    <w:p w:rsidR="00DC408A" w:rsidRPr="00DC408A" w:rsidRDefault="00DB6EF5" w:rsidP="00DC408A">
      <w:pPr>
        <w:spacing w:after="0" w:line="240" w:lineRule="auto"/>
        <w:rPr>
          <w:rFonts w:ascii="Times New Roman" w:eastAsia="Times New Roman" w:hAnsi="Times New Roman" w:cs="Times New Roman"/>
          <w:sz w:val="20"/>
          <w:szCs w:val="20"/>
        </w:rPr>
      </w:pPr>
      <w:r w:rsidRPr="00DB6EF5">
        <w:rPr>
          <w:rFonts w:ascii="Times New Roman" w:eastAsia="Times New Roman" w:hAnsi="Times New Roman" w:cs="Times New Roman"/>
          <w:noProof/>
          <w:sz w:val="28"/>
          <w:szCs w:val="28"/>
        </w:rPr>
        <w:pict>
          <v:rect id="Прямоугольник 4" o:spid="_x0000_s1039" style="position:absolute;margin-left:32.45pt;margin-top:7.55pt;width:197.05pt;height:97.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19104B" w:rsidRPr="005C019F" w:rsidRDefault="0019104B"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19104B" w:rsidRDefault="0019104B" w:rsidP="00DC408A">
                  <w:pPr>
                    <w:rPr>
                      <w:sz w:val="20"/>
                      <w:szCs w:val="20"/>
                    </w:rPr>
                  </w:pPr>
                </w:p>
                <w:p w:rsidR="0019104B" w:rsidRPr="00B357D6" w:rsidRDefault="0019104B" w:rsidP="00DC408A">
                  <w:pPr>
                    <w:rPr>
                      <w:sz w:val="20"/>
                      <w:szCs w:val="20"/>
                    </w:rPr>
                  </w:pPr>
                  <w:r w:rsidRPr="00B357D6">
                    <w:rPr>
                      <w:sz w:val="20"/>
                      <w:szCs w:val="20"/>
                    </w:rPr>
                    <w:t xml:space="preserve">                                     </w:t>
                  </w:r>
                </w:p>
                <w:p w:rsidR="0019104B" w:rsidRDefault="0019104B" w:rsidP="00DC408A">
                  <w:pPr>
                    <w:rPr>
                      <w:sz w:val="20"/>
                      <w:szCs w:val="20"/>
                    </w:rPr>
                  </w:pPr>
                </w:p>
                <w:p w:rsidR="0019104B" w:rsidRPr="00B357D6" w:rsidRDefault="0019104B" w:rsidP="00DC408A">
                  <w:pPr>
                    <w:rPr>
                      <w:sz w:val="20"/>
                      <w:szCs w:val="20"/>
                    </w:rPr>
                  </w:pPr>
                  <w:r w:rsidRPr="00B357D6">
                    <w:rPr>
                      <w:sz w:val="20"/>
                      <w:szCs w:val="20"/>
                    </w:rPr>
                    <w:t xml:space="preserve">                                     </w:t>
                  </w:r>
                </w:p>
                <w:p w:rsidR="0019104B" w:rsidRDefault="0019104B" w:rsidP="00DC408A">
                  <w:pPr>
                    <w:rPr>
                      <w:sz w:val="20"/>
                      <w:szCs w:val="20"/>
                    </w:rPr>
                  </w:pPr>
                </w:p>
                <w:p w:rsidR="0019104B" w:rsidRDefault="0019104B" w:rsidP="00DC408A">
                  <w:pPr>
                    <w:rPr>
                      <w:sz w:val="20"/>
                      <w:szCs w:val="20"/>
                    </w:rPr>
                  </w:pPr>
                </w:p>
                <w:p w:rsidR="0019104B" w:rsidRPr="000D0D77" w:rsidRDefault="0019104B" w:rsidP="00DC408A">
                  <w:r w:rsidRPr="00B357D6">
                    <w:rPr>
                      <w:sz w:val="20"/>
                      <w:szCs w:val="20"/>
                    </w:rPr>
                    <w:t>                                             </w:t>
                  </w:r>
                </w:p>
              </w:txbxContent>
            </v:textbox>
          </v:rect>
        </w:pic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4E" w:rsidRDefault="00577F4E" w:rsidP="00FD06CE">
      <w:pPr>
        <w:spacing w:after="0" w:line="240" w:lineRule="auto"/>
      </w:pPr>
      <w:r>
        <w:separator/>
      </w:r>
    </w:p>
  </w:endnote>
  <w:endnote w:type="continuationSeparator" w:id="1">
    <w:p w:rsidR="00577F4E" w:rsidRDefault="00577F4E"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4E" w:rsidRDefault="00577F4E" w:rsidP="00FD06CE">
      <w:pPr>
        <w:spacing w:after="0" w:line="240" w:lineRule="auto"/>
      </w:pPr>
      <w:r>
        <w:separator/>
      </w:r>
    </w:p>
  </w:footnote>
  <w:footnote w:type="continuationSeparator" w:id="1">
    <w:p w:rsidR="00577F4E" w:rsidRDefault="00577F4E"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19104B" w:rsidRDefault="0019104B">
        <w:pPr>
          <w:pStyle w:val="ac"/>
          <w:jc w:val="center"/>
        </w:pPr>
        <w:fldSimple w:instr="PAGE   \* MERGEFORMAT">
          <w:r w:rsidR="002D71A2">
            <w:rPr>
              <w:noProof/>
            </w:rPr>
            <w:t>21</w:t>
          </w:r>
        </w:fldSimple>
      </w:p>
    </w:sdtContent>
  </w:sdt>
  <w:p w:rsidR="0019104B" w:rsidRDefault="0019104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77FA2"/>
    <w:rsid w:val="00013B7A"/>
    <w:rsid w:val="00033483"/>
    <w:rsid w:val="00060B99"/>
    <w:rsid w:val="0006161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9104B"/>
    <w:rsid w:val="001A1629"/>
    <w:rsid w:val="001B57C8"/>
    <w:rsid w:val="001D5121"/>
    <w:rsid w:val="001E2DAB"/>
    <w:rsid w:val="001E38D8"/>
    <w:rsid w:val="0022480F"/>
    <w:rsid w:val="00227318"/>
    <w:rsid w:val="00242F71"/>
    <w:rsid w:val="00275A5C"/>
    <w:rsid w:val="00294123"/>
    <w:rsid w:val="00295ED7"/>
    <w:rsid w:val="00296CAE"/>
    <w:rsid w:val="002C1E3C"/>
    <w:rsid w:val="002D5116"/>
    <w:rsid w:val="002D71A2"/>
    <w:rsid w:val="002E169B"/>
    <w:rsid w:val="00306F2E"/>
    <w:rsid w:val="00321BB9"/>
    <w:rsid w:val="003251A3"/>
    <w:rsid w:val="0032748A"/>
    <w:rsid w:val="00364F70"/>
    <w:rsid w:val="00377FA2"/>
    <w:rsid w:val="00386F54"/>
    <w:rsid w:val="003914A1"/>
    <w:rsid w:val="0039768F"/>
    <w:rsid w:val="003A4582"/>
    <w:rsid w:val="003A7F0B"/>
    <w:rsid w:val="003E5399"/>
    <w:rsid w:val="00406211"/>
    <w:rsid w:val="0041745E"/>
    <w:rsid w:val="00424990"/>
    <w:rsid w:val="00430155"/>
    <w:rsid w:val="0043312E"/>
    <w:rsid w:val="0045491E"/>
    <w:rsid w:val="00464A58"/>
    <w:rsid w:val="00481ACC"/>
    <w:rsid w:val="004860BE"/>
    <w:rsid w:val="00494F3A"/>
    <w:rsid w:val="004B1DA7"/>
    <w:rsid w:val="004B1E12"/>
    <w:rsid w:val="004C0E4A"/>
    <w:rsid w:val="004F5F00"/>
    <w:rsid w:val="0050685F"/>
    <w:rsid w:val="005140FF"/>
    <w:rsid w:val="00515F86"/>
    <w:rsid w:val="00535435"/>
    <w:rsid w:val="0056699E"/>
    <w:rsid w:val="00577F4E"/>
    <w:rsid w:val="00581C0B"/>
    <w:rsid w:val="00593807"/>
    <w:rsid w:val="005C2A40"/>
    <w:rsid w:val="005D2105"/>
    <w:rsid w:val="005E1783"/>
    <w:rsid w:val="005E668B"/>
    <w:rsid w:val="00605674"/>
    <w:rsid w:val="006169B8"/>
    <w:rsid w:val="006174F2"/>
    <w:rsid w:val="00622A07"/>
    <w:rsid w:val="0065256A"/>
    <w:rsid w:val="00655450"/>
    <w:rsid w:val="006617A6"/>
    <w:rsid w:val="006642B0"/>
    <w:rsid w:val="00683B41"/>
    <w:rsid w:val="006D56FF"/>
    <w:rsid w:val="006D645E"/>
    <w:rsid w:val="00710ABC"/>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569A0"/>
    <w:rsid w:val="00872FA5"/>
    <w:rsid w:val="00886695"/>
    <w:rsid w:val="008C64A2"/>
    <w:rsid w:val="008C7D7B"/>
    <w:rsid w:val="008D2E8A"/>
    <w:rsid w:val="008E174B"/>
    <w:rsid w:val="008E5A7C"/>
    <w:rsid w:val="008F3A97"/>
    <w:rsid w:val="009054C9"/>
    <w:rsid w:val="00905644"/>
    <w:rsid w:val="0090585E"/>
    <w:rsid w:val="00905993"/>
    <w:rsid w:val="00920544"/>
    <w:rsid w:val="00924ECC"/>
    <w:rsid w:val="00931E64"/>
    <w:rsid w:val="00935293"/>
    <w:rsid w:val="009422F6"/>
    <w:rsid w:val="00946567"/>
    <w:rsid w:val="0095551E"/>
    <w:rsid w:val="00961769"/>
    <w:rsid w:val="00973D65"/>
    <w:rsid w:val="00983485"/>
    <w:rsid w:val="00993DDC"/>
    <w:rsid w:val="00995C0B"/>
    <w:rsid w:val="009A58FD"/>
    <w:rsid w:val="009B2ABE"/>
    <w:rsid w:val="009B387C"/>
    <w:rsid w:val="009B509F"/>
    <w:rsid w:val="009B6FA3"/>
    <w:rsid w:val="009D0B16"/>
    <w:rsid w:val="009D1A7B"/>
    <w:rsid w:val="009D1C9B"/>
    <w:rsid w:val="00A212D7"/>
    <w:rsid w:val="00A2442B"/>
    <w:rsid w:val="00A4213E"/>
    <w:rsid w:val="00AC2689"/>
    <w:rsid w:val="00AC3D03"/>
    <w:rsid w:val="00AE1A54"/>
    <w:rsid w:val="00AF0D0A"/>
    <w:rsid w:val="00AF1591"/>
    <w:rsid w:val="00AF1BAF"/>
    <w:rsid w:val="00AF3E39"/>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10834"/>
    <w:rsid w:val="00C30B46"/>
    <w:rsid w:val="00C3174A"/>
    <w:rsid w:val="00C62303"/>
    <w:rsid w:val="00C62D34"/>
    <w:rsid w:val="00C66274"/>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B6EF5"/>
    <w:rsid w:val="00DC14A7"/>
    <w:rsid w:val="00DC408A"/>
    <w:rsid w:val="00DD5B6A"/>
    <w:rsid w:val="00DF1743"/>
    <w:rsid w:val="00E1565B"/>
    <w:rsid w:val="00E312F4"/>
    <w:rsid w:val="00E377B0"/>
    <w:rsid w:val="00EF5F1C"/>
    <w:rsid w:val="00F06D18"/>
    <w:rsid w:val="00F2017D"/>
    <w:rsid w:val="00F2466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0" type="connector" idref="#Прямая со стрелкой 6"/>
        <o:r id="V:Rule11" type="connector" idref="#Прямая со стрелкой 67"/>
        <o:r id="V:Rule12" type="connector" idref="#Прямая со стрелкой 63"/>
        <o:r id="V:Rule13" type="connector" idref="#Прямая со стрелкой 10"/>
        <o:r id="V:Rule14" type="connector" idref="#Прямая со стрелкой 65"/>
        <o:r id="V:Rule15" type="connector" idref="#Прямая со стрелкой 7"/>
        <o:r id="V:Rule16" type="connector" idref="#Прямая со стрелкой 13"/>
        <o:r id="V:Rule17" type="connector" idref="#Прямая со стрелкой 11"/>
        <o:r id="V:Rule18" type="connector" idref="#Прямая со стрелкой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4F30-F072-4BCE-8197-02312D3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21</Pages>
  <Words>4681</Words>
  <Characters>26687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Ekaterina</cp:lastModifiedBy>
  <cp:revision>5</cp:revision>
  <cp:lastPrinted>2016-09-28T05:56:00Z</cp:lastPrinted>
  <dcterms:created xsi:type="dcterms:W3CDTF">2016-12-07T04:20:00Z</dcterms:created>
  <dcterms:modified xsi:type="dcterms:W3CDTF">2019-12-20T11:40:00Z</dcterms:modified>
</cp:coreProperties>
</file>