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2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  <w:gridCol w:w="7393"/>
      </w:tblGrid>
      <w:tr w:rsidR="00B96D02" w:rsidTr="001B6F02">
        <w:trPr>
          <w:trHeight w:val="1280"/>
        </w:trPr>
        <w:tc>
          <w:tcPr>
            <w:tcW w:w="7393" w:type="dxa"/>
          </w:tcPr>
          <w:p w:rsidR="00B96D02" w:rsidRDefault="00B96D02" w:rsidP="001B6F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96D02" w:rsidRPr="004A1A18" w:rsidRDefault="00B96D02" w:rsidP="001B6F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B96D02" w:rsidRDefault="00B96D02" w:rsidP="001B6F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A18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разработки, </w:t>
            </w:r>
            <w:r w:rsidRPr="004A1A1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оценки эффективности  </w:t>
            </w:r>
            <w:r w:rsidRPr="004A1A18">
              <w:rPr>
                <w:rFonts w:ascii="Times New Roman" w:hAnsi="Times New Roman" w:cs="Times New Roman"/>
                <w:sz w:val="28"/>
                <w:szCs w:val="28"/>
              </w:rPr>
              <w:t>муниципальных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6D02" w:rsidRDefault="00B96D02" w:rsidP="001B6F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Нижняя Салда </w:t>
            </w:r>
          </w:p>
          <w:p w:rsidR="00B64142" w:rsidRDefault="00B64142" w:rsidP="001B6F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96D02" w:rsidRDefault="00B96D02" w:rsidP="001B6F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D02" w:rsidRPr="00B97D59" w:rsidRDefault="00B96D02" w:rsidP="00B6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93"/>
      <w:bookmarkEnd w:id="0"/>
      <w:r w:rsidRPr="00B97D59">
        <w:rPr>
          <w:rFonts w:ascii="Times New Roman" w:hAnsi="Times New Roman" w:cs="Times New Roman"/>
          <w:b/>
          <w:sz w:val="28"/>
          <w:szCs w:val="28"/>
        </w:rPr>
        <w:t>ОТЧЕТ</w:t>
      </w:r>
      <w:r w:rsidR="00B64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D59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B64142" w:rsidRDefault="00B96D02" w:rsidP="00B6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«Развитие гражданской обороны, защиты населения </w:t>
      </w:r>
      <w:r>
        <w:rPr>
          <w:rFonts w:ascii="Times New Roman" w:hAnsi="Times New Roman"/>
          <w:b/>
          <w:bCs/>
          <w:i/>
          <w:sz w:val="28"/>
        </w:rPr>
        <w:t xml:space="preserve">и территории  городского округа Нижняя Салда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на 2014 – 2020 годы» </w:t>
      </w:r>
    </w:p>
    <w:p w:rsidR="00B96D02" w:rsidRPr="00B97D59" w:rsidRDefault="00B96D02" w:rsidP="00B6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59">
        <w:rPr>
          <w:rFonts w:ascii="Times New Roman" w:hAnsi="Times New Roman" w:cs="Times New Roman"/>
          <w:b/>
          <w:sz w:val="28"/>
          <w:szCs w:val="28"/>
        </w:rPr>
        <w:t>Форма 1</w:t>
      </w:r>
    </w:p>
    <w:p w:rsidR="00B96D02" w:rsidRPr="00B97D59" w:rsidRDefault="00B96D02" w:rsidP="00B6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59">
        <w:rPr>
          <w:rFonts w:ascii="Times New Roman" w:hAnsi="Times New Roman" w:cs="Times New Roman"/>
          <w:b/>
          <w:sz w:val="28"/>
          <w:szCs w:val="28"/>
        </w:rPr>
        <w:t>ДОСТИЖЕНИЕ ЦЕЛЕВЫХ ПОКАЗАТЕЛЕЙ МУНИЦИПАЛЬНОЙ ПРОГРАММЫ</w:t>
      </w:r>
      <w:r w:rsidR="00B64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1C4">
        <w:rPr>
          <w:rFonts w:ascii="Times New Roman" w:hAnsi="Times New Roman" w:cs="Times New Roman"/>
          <w:b/>
          <w:sz w:val="28"/>
          <w:szCs w:val="28"/>
        </w:rPr>
        <w:t>ЗА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6D02" w:rsidRPr="00B97D59" w:rsidRDefault="00B96D02" w:rsidP="001B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8"/>
        <w:gridCol w:w="33"/>
        <w:gridCol w:w="5236"/>
        <w:gridCol w:w="1843"/>
        <w:gridCol w:w="1559"/>
        <w:gridCol w:w="1278"/>
        <w:gridCol w:w="1711"/>
        <w:gridCol w:w="2408"/>
        <w:gridCol w:w="13"/>
      </w:tblGrid>
      <w:tr w:rsidR="00B96D02" w:rsidRPr="00B97D59" w:rsidTr="00204E7B">
        <w:trPr>
          <w:gridAfter w:val="1"/>
          <w:wAfter w:w="13" w:type="dxa"/>
          <w:trHeight w:val="800"/>
          <w:tblCellSpacing w:w="5" w:type="nil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N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>строки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6F21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 и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целевые 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6F21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6F21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целевого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Процент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6F21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Причины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отклонения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>от планового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значения</w:t>
            </w:r>
          </w:p>
        </w:tc>
      </w:tr>
      <w:tr w:rsidR="00B96D02" w:rsidRPr="00B97D59" w:rsidTr="00204E7B">
        <w:trPr>
          <w:gridAfter w:val="1"/>
          <w:wAfter w:w="13" w:type="dxa"/>
          <w:tblCellSpacing w:w="5" w:type="nil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6F21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6F21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RPr="00B97D59" w:rsidTr="00204E7B">
        <w:trPr>
          <w:gridAfter w:val="1"/>
          <w:wAfter w:w="13" w:type="dxa"/>
          <w:tblCellSpacing w:w="5" w:type="nil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1   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       2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4 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5  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  6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   7      </w:t>
            </w:r>
          </w:p>
        </w:tc>
      </w:tr>
      <w:tr w:rsidR="00B96D02" w:rsidRPr="00B97D59" w:rsidTr="00204E7B">
        <w:trPr>
          <w:gridAfter w:val="1"/>
          <w:wAfter w:w="13" w:type="dxa"/>
          <w:tblCellSpacing w:w="5" w:type="nil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1   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6C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необходимых условий для обеспечения защиты населения и территорий городского округа Нижняя Салда от чрезвычайных ситуаций природного и техногенного характера</w:t>
            </w:r>
            <w:r w:rsidRPr="004A1A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RPr="00B97D59" w:rsidTr="00204E7B">
        <w:trPr>
          <w:gridAfter w:val="1"/>
          <w:wAfter w:w="13" w:type="dxa"/>
          <w:tblCellSpacing w:w="5" w:type="nil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2   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эффективности системы обучения населения  в области гражданской обороны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42" w:rsidRDefault="00B6414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42" w:rsidRDefault="00B6414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42" w:rsidRPr="00B97D59" w:rsidRDefault="00B6414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RPr="00B97D59" w:rsidTr="00204E7B">
        <w:trPr>
          <w:gridAfter w:val="1"/>
          <w:wAfter w:w="13" w:type="dxa"/>
          <w:tblCellSpacing w:w="5" w:type="nil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3   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76CAF" w:rsidRDefault="00B96D02" w:rsidP="001B6F0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Целевой показатель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B96D02" w:rsidRDefault="00B96D02" w:rsidP="001B6F0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 населения  обученного способам защиты и действиям во время чрезвычайных ситуаций</w:t>
            </w:r>
          </w:p>
          <w:p w:rsidR="0000718F" w:rsidRPr="00B97D59" w:rsidRDefault="0000718F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числа жителей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6F21C4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6F21C4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RPr="00B97D59" w:rsidTr="00204E7B">
        <w:trPr>
          <w:gridAfter w:val="1"/>
          <w:wAfter w:w="13" w:type="dxa"/>
          <w:tblCellSpacing w:w="5" w:type="nil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4   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Задача 2     </w:t>
            </w:r>
            <w:r w:rsidRPr="00393D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и поддержание в готовности  системы  ЧС И ГО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RPr="00B97D59" w:rsidTr="00204E7B">
        <w:trPr>
          <w:gridAfter w:val="1"/>
          <w:wAfter w:w="13" w:type="dxa"/>
          <w:tblCellSpacing w:w="5" w:type="nil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5   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приобретенного аварийно-спасательного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6F21C4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6F21C4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RPr="00B97D59" w:rsidTr="00204E7B">
        <w:trPr>
          <w:gridAfter w:val="1"/>
          <w:wAfter w:w="13" w:type="dxa"/>
          <w:tblCellSpacing w:w="5" w:type="nil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6   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Обеспеченность аварийно спасательной техникой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00718F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00718F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RPr="00B97D59" w:rsidTr="00204E7B">
        <w:trPr>
          <w:gridAfter w:val="1"/>
          <w:wAfter w:w="13" w:type="dxa"/>
          <w:tblCellSpacing w:w="5" w:type="nil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7   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несчастных случаев на водных объектах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Tr="00204E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91" w:type="dxa"/>
            <w:gridSpan w:val="2"/>
          </w:tcPr>
          <w:p w:rsidR="00B96D02" w:rsidRDefault="00B96D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5236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E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Задача 3:</w:t>
            </w:r>
            <w:r w:rsidRPr="00B76C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 </w:t>
            </w:r>
            <w:r w:rsidRPr="00B76C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ЕДДС </w:t>
            </w:r>
          </w:p>
        </w:tc>
        <w:tc>
          <w:tcPr>
            <w:tcW w:w="1843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Tr="00204E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991" w:type="dxa"/>
            <w:gridSpan w:val="2"/>
          </w:tcPr>
          <w:p w:rsidR="00B96D02" w:rsidRDefault="00B96D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5236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B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Уменьшение времени реагирования вызов</w:t>
            </w:r>
            <w:r w:rsidR="00007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оперативных экстренных служб</w:t>
            </w:r>
          </w:p>
        </w:tc>
        <w:tc>
          <w:tcPr>
            <w:tcW w:w="1843" w:type="dxa"/>
            <w:shd w:val="clear" w:color="auto" w:fill="auto"/>
          </w:tcPr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71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71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1" w:type="dxa"/>
            <w:shd w:val="clear" w:color="auto" w:fill="auto"/>
          </w:tcPr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Tr="00204E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91" w:type="dxa"/>
            <w:gridSpan w:val="2"/>
          </w:tcPr>
          <w:p w:rsidR="00B96D02" w:rsidRPr="00850E7F" w:rsidRDefault="00B96D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6" w:type="dxa"/>
            <w:shd w:val="clear" w:color="auto" w:fill="auto"/>
          </w:tcPr>
          <w:p w:rsidR="00B96D02" w:rsidRPr="00850E7F" w:rsidRDefault="00B96D02" w:rsidP="001B6F02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E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 2: </w:t>
            </w:r>
            <w:r w:rsidRPr="0085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системы мер по обеспечению первичных мер пожарной безопасности на территории    городского округа Нижняя Салда</w:t>
            </w:r>
          </w:p>
        </w:tc>
        <w:tc>
          <w:tcPr>
            <w:tcW w:w="1843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Tr="00204E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91" w:type="dxa"/>
            <w:gridSpan w:val="2"/>
          </w:tcPr>
          <w:p w:rsidR="00B96D02" w:rsidRPr="00850E7F" w:rsidRDefault="00B96D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6" w:type="dxa"/>
            <w:shd w:val="clear" w:color="auto" w:fill="auto"/>
          </w:tcPr>
          <w:p w:rsidR="00B96D02" w:rsidRPr="00850E7F" w:rsidRDefault="00B96D02" w:rsidP="001B6F02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0E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Задача 4. Совершенствование организации, профилактики и тушения пожаров</w:t>
            </w:r>
          </w:p>
        </w:tc>
        <w:tc>
          <w:tcPr>
            <w:tcW w:w="1843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Tr="00204E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91" w:type="dxa"/>
            <w:gridSpan w:val="2"/>
          </w:tcPr>
          <w:p w:rsidR="00B96D02" w:rsidRDefault="00B96D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6" w:type="dxa"/>
            <w:shd w:val="clear" w:color="auto" w:fill="auto"/>
          </w:tcPr>
          <w:p w:rsidR="00B96D02" w:rsidRPr="00850E7F" w:rsidRDefault="00B96D02" w:rsidP="001B6F02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Pr="00B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исправных пожарных гидрантов</w:t>
            </w:r>
          </w:p>
        </w:tc>
        <w:tc>
          <w:tcPr>
            <w:tcW w:w="1843" w:type="dxa"/>
            <w:shd w:val="clear" w:color="auto" w:fill="auto"/>
          </w:tcPr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B96D02" w:rsidRDefault="0000718F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8" w:type="dxa"/>
            <w:shd w:val="clear" w:color="auto" w:fill="auto"/>
          </w:tcPr>
          <w:p w:rsidR="00B96D02" w:rsidRDefault="0000718F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11" w:type="dxa"/>
            <w:shd w:val="clear" w:color="auto" w:fill="auto"/>
          </w:tcPr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Tr="00204E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91" w:type="dxa"/>
            <w:gridSpan w:val="2"/>
          </w:tcPr>
          <w:p w:rsidR="00B96D02" w:rsidRDefault="00B96D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6" w:type="dxa"/>
            <w:shd w:val="clear" w:color="auto" w:fill="auto"/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Pr="00B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Обеспечение первичными средствами пожаротушения объектов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96D02" w:rsidRDefault="0000718F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6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B96D02" w:rsidRDefault="0000718F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6D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1" w:type="dxa"/>
            <w:shd w:val="clear" w:color="auto" w:fill="auto"/>
          </w:tcPr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D02" w:rsidTr="00204E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91" w:type="dxa"/>
            <w:gridSpan w:val="2"/>
          </w:tcPr>
          <w:p w:rsidR="00B96D02" w:rsidRDefault="00B96D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6" w:type="dxa"/>
            <w:shd w:val="clear" w:color="auto" w:fill="auto"/>
          </w:tcPr>
          <w:p w:rsidR="00B96D02" w:rsidRPr="00B97D59" w:rsidRDefault="00B96D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Pr="00B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пожаров на территории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7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7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1" w:type="dxa"/>
            <w:shd w:val="clear" w:color="auto" w:fill="auto"/>
          </w:tcPr>
          <w:p w:rsidR="00B96D02" w:rsidRDefault="00B96D02" w:rsidP="001B6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96D02" w:rsidRDefault="00B96D02" w:rsidP="001B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E7B" w:rsidRPr="00B97D59" w:rsidRDefault="00204E7B" w:rsidP="0020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726"/>
      <w:bookmarkEnd w:id="1"/>
      <w:r w:rsidRPr="00B97D59">
        <w:rPr>
          <w:rFonts w:ascii="Times New Roman" w:hAnsi="Times New Roman" w:cs="Times New Roman"/>
          <w:b/>
          <w:sz w:val="28"/>
          <w:szCs w:val="28"/>
        </w:rPr>
        <w:lastRenderedPageBreak/>
        <w:t>Форма 2</w:t>
      </w:r>
    </w:p>
    <w:p w:rsidR="00204E7B" w:rsidRPr="00B97D59" w:rsidRDefault="00204E7B" w:rsidP="0020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7B" w:rsidRPr="00B97D59" w:rsidRDefault="00204E7B" w:rsidP="0020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59">
        <w:rPr>
          <w:rFonts w:ascii="Times New Roman" w:hAnsi="Times New Roman" w:cs="Times New Roman"/>
          <w:b/>
          <w:sz w:val="28"/>
          <w:szCs w:val="28"/>
        </w:rPr>
        <w:t>ВЫПОЛНЕНИЕ МЕРОПРИЯТИЙ МУНИЦИПАЛЬНОЙ ПРОГРАММЫ</w:t>
      </w:r>
    </w:p>
    <w:p w:rsidR="00204E7B" w:rsidRPr="00B97D59" w:rsidRDefault="00204E7B" w:rsidP="0020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59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Развитие гражданской обороны, защиты населения </w:t>
      </w:r>
      <w:r>
        <w:rPr>
          <w:rFonts w:ascii="Times New Roman" w:hAnsi="Times New Roman"/>
          <w:b/>
          <w:bCs/>
          <w:i/>
          <w:sz w:val="28"/>
        </w:rPr>
        <w:t xml:space="preserve">и территории  городского округа Нижняя Салда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>
        <w:rPr>
          <w:rFonts w:ascii="Times New Roman" w:hAnsi="Times New Roman"/>
          <w:b/>
          <w:bCs/>
          <w:i/>
          <w:sz w:val="28"/>
          <w:szCs w:val="28"/>
        </w:rPr>
        <w:t>на 2014 – 2020 годы</w:t>
      </w:r>
      <w:r w:rsidRPr="00B97D59">
        <w:rPr>
          <w:rFonts w:ascii="Times New Roman" w:hAnsi="Times New Roman" w:cs="Times New Roman"/>
          <w:b/>
          <w:sz w:val="28"/>
          <w:szCs w:val="28"/>
        </w:rPr>
        <w:t>"</w:t>
      </w:r>
    </w:p>
    <w:p w:rsidR="00204E7B" w:rsidRPr="00B97D59" w:rsidRDefault="00204E7B" w:rsidP="0020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2016 ГОД </w:t>
      </w:r>
      <w:r w:rsidRPr="00B97D59">
        <w:rPr>
          <w:rFonts w:ascii="Times New Roman" w:hAnsi="Times New Roman" w:cs="Times New Roman"/>
          <w:b/>
          <w:sz w:val="28"/>
          <w:szCs w:val="28"/>
        </w:rPr>
        <w:t xml:space="preserve"> (ОТЧЕТНЫЙ ПЕРИОД)</w:t>
      </w:r>
    </w:p>
    <w:p w:rsidR="00204E7B" w:rsidRPr="00B97D59" w:rsidRDefault="00204E7B" w:rsidP="00204E7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04E7B" w:rsidRPr="00B97D59" w:rsidRDefault="00204E7B" w:rsidP="0020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E7B" w:rsidRPr="00B97D59" w:rsidRDefault="00204E7B" w:rsidP="0020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1"/>
        <w:gridCol w:w="4083"/>
        <w:gridCol w:w="2329"/>
        <w:gridCol w:w="2534"/>
        <w:gridCol w:w="16"/>
        <w:gridCol w:w="2124"/>
        <w:gridCol w:w="6"/>
        <w:gridCol w:w="2689"/>
      </w:tblGrid>
      <w:tr w:rsidR="00204E7B" w:rsidRPr="00B97D59" w:rsidTr="001B6F02">
        <w:trPr>
          <w:trHeight w:val="1000"/>
          <w:tblCellSpacing w:w="5" w:type="nil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N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>строки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мероприятия/ 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Источники расходов    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на финансирование        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204E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выполнение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тыс. рублей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204E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Причины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отклонения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>от планового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значения</w:t>
            </w:r>
          </w:p>
        </w:tc>
      </w:tr>
      <w:tr w:rsidR="00204E7B" w:rsidRPr="00B97D59" w:rsidTr="001B6F02">
        <w:trPr>
          <w:trHeight w:val="400"/>
          <w:tblCellSpacing w:w="5" w:type="nil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процент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1   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2      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4E7B" w:rsidRPr="00B97D59" w:rsidTr="001B6F02">
        <w:trPr>
          <w:trHeight w:val="400"/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    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ПРОГРАММЕ, В ТОМ ЧИСЛЕ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A85E05" w:rsidP="00204E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6074386</w:t>
            </w:r>
            <w:r w:rsidR="00204E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950FFC" w:rsidP="00204E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6074386</w:t>
            </w:r>
            <w:r w:rsidR="00204E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39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933936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A85E05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04E7B" w:rsidRPr="00B97D59">
              <w:rPr>
                <w:rFonts w:ascii="Times New Roman" w:hAnsi="Times New Roman" w:cs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E7B" w:rsidRPr="00B97D5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A85E05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4E7B" w:rsidRPr="00B97D59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E7B" w:rsidRPr="00B97D5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A85E05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6074386</w:t>
            </w:r>
            <w:r w:rsidR="009339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950FFC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5941542,0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AE4603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вложения  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федеральныйбюджет</w:t>
            </w:r>
            <w:proofErr w:type="spellEnd"/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областнойбюджет</w:t>
            </w:r>
            <w:proofErr w:type="spellEnd"/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rHeight w:val="400"/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Научно-исследовательские и   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опытно-конструкторские работы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федеральныйбюджет</w:t>
            </w:r>
            <w:proofErr w:type="spellEnd"/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областнойбюджет</w:t>
            </w:r>
            <w:proofErr w:type="spellEnd"/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Прочие нужды          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федеральныйбюджет</w:t>
            </w:r>
            <w:proofErr w:type="spellEnd"/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областнойбюджет</w:t>
            </w:r>
            <w:proofErr w:type="spellEnd"/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93393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ПОДПРОГРАММА 1                          </w:t>
            </w:r>
          </w:p>
        </w:tc>
      </w:tr>
      <w:tr w:rsidR="00204E7B" w:rsidRPr="00B97D59" w:rsidTr="001B6F02">
        <w:trPr>
          <w:trHeight w:val="400"/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3936">
              <w:rPr>
                <w:rFonts w:ascii="Times New Roman" w:hAnsi="Times New Roman" w:cs="Times New Roman"/>
                <w:sz w:val="28"/>
                <w:szCs w:val="28"/>
              </w:rPr>
              <w:t xml:space="preserve">СЕГО ПО ПОДПРОГРАММЕ 1,     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          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A85E05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5852910</w:t>
            </w:r>
            <w:r w:rsidR="009339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AE4603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5780064</w:t>
            </w:r>
            <w:r w:rsidR="009339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AE4603" w:rsidP="00AE460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933936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04E7B" w:rsidRPr="00B97D59">
              <w:rPr>
                <w:rFonts w:ascii="Times New Roman" w:hAnsi="Times New Roman" w:cs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E7B" w:rsidRPr="00B97D5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933936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4E7B" w:rsidRPr="00B97D59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E7B" w:rsidRPr="00B97D5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A85E05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5852910</w:t>
            </w:r>
            <w:r w:rsidR="009339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AE4603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5780064</w:t>
            </w:r>
            <w:r w:rsidR="0093393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AE4603" w:rsidP="0093393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E7B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7B" w:rsidRPr="00B97D59" w:rsidRDefault="00204E7B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02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02" w:rsidRPr="00352B6D" w:rsidRDefault="001B6F02" w:rsidP="00A8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состоянии постоянной готовности к использованию систем оповещения населения об опасностях, возникающих при ведении военных действиях или вследствие этих действий.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A85E05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212052</w:t>
            </w:r>
            <w:r w:rsidR="00D04F9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F87EDA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230408,0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D04F93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02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02" w:rsidRPr="00352B6D" w:rsidRDefault="001B6F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обучение населения способам защиты от опасностей, возникающих при ведении военных действий или вследствие этих действий, способам защиты и действиям </w:t>
            </w:r>
            <w:proofErr w:type="gramStart"/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B6F02" w:rsidRPr="00352B6D" w:rsidRDefault="001B6F02" w:rsidP="00A8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чрезвычайных </w:t>
            </w:r>
            <w:proofErr w:type="gramStart"/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02" w:rsidRPr="00F87EDA" w:rsidRDefault="00A85E05" w:rsidP="00D0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EDA">
              <w:rPr>
                <w:rFonts w:ascii="Times New Roman" w:hAnsi="Times New Roman"/>
                <w:sz w:val="28"/>
                <w:szCs w:val="28"/>
                <w:lang w:eastAsia="ru-RU"/>
              </w:rPr>
              <w:t>297518</w:t>
            </w:r>
            <w:r w:rsidR="00D04F93" w:rsidRPr="00F87EDA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02" w:rsidRPr="00F87EDA" w:rsidRDefault="00AE4603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EDA">
              <w:rPr>
                <w:rFonts w:ascii="Times New Roman" w:hAnsi="Times New Roman"/>
                <w:sz w:val="28"/>
                <w:szCs w:val="28"/>
                <w:lang w:eastAsia="ru-RU"/>
              </w:rPr>
              <w:t>224679</w:t>
            </w:r>
            <w:r w:rsidR="00D04F93" w:rsidRPr="00F87EDA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02" w:rsidRPr="00F87EDA" w:rsidRDefault="00F87EDA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7EDA">
              <w:rPr>
                <w:rFonts w:ascii="Times New Roman" w:hAnsi="Times New Roman"/>
                <w:sz w:val="28"/>
                <w:szCs w:val="28"/>
                <w:lang w:eastAsia="ru-RU"/>
              </w:rPr>
              <w:t>75,5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02" w:rsidRPr="00F87EDA" w:rsidRDefault="001B6F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6F02" w:rsidRPr="00B97D59" w:rsidTr="001B6F02">
        <w:trPr>
          <w:trHeight w:val="400"/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02" w:rsidRPr="00352B6D" w:rsidRDefault="001B6F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>Закупка аварийно- спасательного оборудования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02" w:rsidRPr="00B97D59" w:rsidTr="001B6F02">
        <w:trPr>
          <w:tblCellSpacing w:w="5" w:type="nil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02" w:rsidRPr="00352B6D" w:rsidRDefault="001B6F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Создание, содержание и организация деятельности аварийно-спасательных </w:t>
            </w: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служб и (или) аварийно-спасательных формирований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02" w:rsidRPr="00B97D59" w:rsidTr="001B6F02">
        <w:trPr>
          <w:tblCellSpacing w:w="5" w:type="nil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02" w:rsidRPr="00352B6D" w:rsidRDefault="001B6F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людей на водных объектах, предотвращени</w:t>
            </w:r>
            <w:r w:rsidR="00A85E05">
              <w:rPr>
                <w:rFonts w:ascii="Times New Roman" w:hAnsi="Times New Roman"/>
                <w:sz w:val="24"/>
                <w:szCs w:val="24"/>
                <w:lang w:eastAsia="ru-RU"/>
              </w:rPr>
              <w:t>е несчастных случаев на водоёмах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D04F93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20400</w:t>
            </w:r>
            <w:r w:rsidR="00A85E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D04F93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D04F93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02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02" w:rsidRPr="00352B6D" w:rsidRDefault="001B6F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МКУ ЕДДС ГО Нижняя Салда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D04F93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5322940</w:t>
            </w:r>
            <w:r w:rsidR="00A85E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D04F93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5322937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D04F93" w:rsidP="001B6F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02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02" w:rsidRPr="00352B6D" w:rsidRDefault="001B6F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02" w:rsidRPr="00B97D59" w:rsidTr="001B6F02">
        <w:trPr>
          <w:tblCellSpacing w:w="5" w:type="nil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02" w:rsidRPr="00352B6D" w:rsidRDefault="001B6F02" w:rsidP="001B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транслирование по телевидению тематических видеоматериалов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2" w:rsidRPr="00B97D59" w:rsidRDefault="001B6F02" w:rsidP="001B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936" w:rsidRPr="00B97D59" w:rsidRDefault="00933936" w:rsidP="0093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409"/>
        <w:gridCol w:w="2552"/>
        <w:gridCol w:w="2126"/>
        <w:gridCol w:w="2693"/>
      </w:tblGrid>
      <w:tr w:rsidR="00D04F93" w:rsidRPr="00B97D59" w:rsidTr="00A85E05">
        <w:trPr>
          <w:tblCellSpacing w:w="5" w:type="nil"/>
        </w:trPr>
        <w:tc>
          <w:tcPr>
            <w:tcW w:w="147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ПОДПРОГРАММА 2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D04F93" w:rsidRPr="00B97D59" w:rsidTr="00950FFC">
        <w:trPr>
          <w:trHeight w:val="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 ПО ПОДПРОГРАММЕ 1,       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          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A85E05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221476</w:t>
            </w:r>
            <w:r w:rsidR="00D04F9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F87EDA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161475</w:t>
            </w:r>
            <w:r w:rsidR="00D04F9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F93" w:rsidRPr="00B97D59" w:rsidTr="00950FF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F93" w:rsidRPr="00B97D59" w:rsidTr="00950FF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F93" w:rsidRPr="00B97D59" w:rsidTr="00950FF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A85E05" w:rsidP="00A85E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221476,</w:t>
            </w:r>
            <w:r w:rsidR="00D04F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F87EDA" w:rsidP="00F87E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161475,</w:t>
            </w:r>
            <w:r w:rsidR="00D04F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F87EDA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F93" w:rsidRPr="00B97D59" w:rsidTr="00950FF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7D5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3" w:rsidRPr="00B97D59" w:rsidRDefault="00D04F93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E05" w:rsidRPr="00B97D59" w:rsidTr="00950FF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05" w:rsidRDefault="00A85E05" w:rsidP="00A85E05">
            <w:pPr>
              <w:tabs>
                <w:tab w:val="left" w:pos="34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43C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  <w:p w:rsidR="00A85E05" w:rsidRPr="009043C3" w:rsidRDefault="00A85E05" w:rsidP="00A85E05">
            <w:pPr>
              <w:tabs>
                <w:tab w:val="left" w:pos="34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A85E05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4700,0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A85E05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A85E05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A85E05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E05" w:rsidRPr="00B97D59" w:rsidTr="00950FFC">
        <w:trPr>
          <w:trHeight w:val="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05" w:rsidRPr="009043C3" w:rsidRDefault="00A85E05" w:rsidP="00A85E05">
            <w:pPr>
              <w:tabs>
                <w:tab w:val="left" w:pos="34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</w:rPr>
              <w:t>Создание и содержание в целях пожаротушения условий для забора воды в любое время года из источников наружного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Противопожарная опашка минерализованной полосой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Акинфиево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Медведево,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Шайтанский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рудник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950FFC" w:rsidRDefault="00A85E05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FFC">
              <w:rPr>
                <w:rFonts w:ascii="Times New Roman" w:hAnsi="Times New Roman"/>
                <w:sz w:val="28"/>
                <w:szCs w:val="28"/>
              </w:rPr>
              <w:t>41776,0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F87EDA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46475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F87EDA" w:rsidP="00F87E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A85E05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E05" w:rsidRPr="00B97D59" w:rsidTr="00950FF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05" w:rsidRDefault="00A85E05" w:rsidP="0095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>Премирование добровольных пожарных и граждан, принимающих участие в обеспечении первичных мер пожарной безопасности,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 в борьбе с </w:t>
            </w:r>
            <w:r w:rsidR="00950FFC">
              <w:rPr>
                <w:rFonts w:ascii="Times New Roman" w:hAnsi="Times New Roman"/>
                <w:sz w:val="24"/>
                <w:szCs w:val="24"/>
                <w:lang w:eastAsia="ru-RU"/>
              </w:rPr>
              <w:t>пожарами</w:t>
            </w:r>
          </w:p>
          <w:p w:rsidR="00A85E05" w:rsidRPr="00352B6D" w:rsidRDefault="00A85E05" w:rsidP="00A8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950FFC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60000,0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F87EDA" w:rsidP="00F87E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F87EDA" w:rsidP="00F87E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F87EDA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Премирование добровольных пожарных не проводилось ввиду отсутствия пожаров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закрепленной территорией</w:t>
            </w:r>
          </w:p>
        </w:tc>
      </w:tr>
      <w:tr w:rsidR="00A85E05" w:rsidRPr="00B97D59" w:rsidTr="00950FF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05" w:rsidRPr="00352B6D" w:rsidRDefault="00A85E05" w:rsidP="00A8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Погашение кредиторской задолженности прошлых лет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A85E05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A85E05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A85E05" w:rsidP="00D04F9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A85E05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E05" w:rsidRPr="00B97D59" w:rsidTr="00950FF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05" w:rsidRPr="00352B6D" w:rsidRDefault="00A85E05" w:rsidP="00A8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B6D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транслирование по телевидению тематических видеоматериалов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950FFC" w:rsidP="00950FF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F87EDA" w:rsidP="00F87E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F87EDA" w:rsidP="00F87E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A85E05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E05" w:rsidRPr="00B97D59" w:rsidTr="00950FF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05" w:rsidRPr="009043C3" w:rsidRDefault="00A85E05" w:rsidP="00A8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3C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противопожарной пропаганды и агитац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ии, профилактические мероприятия</w:t>
            </w:r>
          </w:p>
          <w:p w:rsidR="00A85E05" w:rsidRPr="009043C3" w:rsidRDefault="00A85E05" w:rsidP="00A8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950FFC" w:rsidP="00950FF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105000,0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F87EDA" w:rsidP="00F87E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F87EDA" w:rsidP="00F87ED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5" w:rsidRPr="00B97D59" w:rsidRDefault="00A85E05" w:rsidP="00D04F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E7B" w:rsidRPr="00B97D59" w:rsidRDefault="00204E7B" w:rsidP="0020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7B" w:rsidRPr="00B97D59" w:rsidRDefault="00204E7B" w:rsidP="00204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618" w:rsidRDefault="00A63618"/>
    <w:sectPr w:rsidR="00A63618" w:rsidSect="0000718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068"/>
    <w:rsid w:val="000049A2"/>
    <w:rsid w:val="0000718F"/>
    <w:rsid w:val="00060B55"/>
    <w:rsid w:val="001B6F02"/>
    <w:rsid w:val="00204E7B"/>
    <w:rsid w:val="002E3068"/>
    <w:rsid w:val="0033492D"/>
    <w:rsid w:val="00394E6F"/>
    <w:rsid w:val="004A20C5"/>
    <w:rsid w:val="005479CE"/>
    <w:rsid w:val="00551784"/>
    <w:rsid w:val="006F21C4"/>
    <w:rsid w:val="007C7E52"/>
    <w:rsid w:val="007E4B04"/>
    <w:rsid w:val="00933936"/>
    <w:rsid w:val="00950FFC"/>
    <w:rsid w:val="00A63618"/>
    <w:rsid w:val="00A85E05"/>
    <w:rsid w:val="00AD4C3F"/>
    <w:rsid w:val="00AE4603"/>
    <w:rsid w:val="00B64142"/>
    <w:rsid w:val="00B96D02"/>
    <w:rsid w:val="00C83DC8"/>
    <w:rsid w:val="00D04F93"/>
    <w:rsid w:val="00D5564B"/>
    <w:rsid w:val="00D81DA9"/>
    <w:rsid w:val="00E320B1"/>
    <w:rsid w:val="00F8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E30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E3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Компьтер</dc:creator>
  <cp:lastModifiedBy>Gorin</cp:lastModifiedBy>
  <cp:revision>4</cp:revision>
  <dcterms:created xsi:type="dcterms:W3CDTF">2017-03-10T08:46:00Z</dcterms:created>
  <dcterms:modified xsi:type="dcterms:W3CDTF">2017-03-13T09:36:00Z</dcterms:modified>
</cp:coreProperties>
</file>