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60" w:rsidRPr="00F95FFC" w:rsidRDefault="00413760" w:rsidP="00413760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95FFC">
        <w:rPr>
          <w:rFonts w:ascii="Liberation Serif" w:hAnsi="Liberation Serif" w:cs="Times New Roman"/>
          <w:b/>
          <w:sz w:val="24"/>
          <w:szCs w:val="24"/>
        </w:rPr>
        <w:t>3. «</w:t>
      </w:r>
      <w:r w:rsidRPr="00F95FFC">
        <w:rPr>
          <w:rFonts w:ascii="Liberation Serif" w:hAnsi="Liberation Serif" w:cs="Times New Roman"/>
          <w:b/>
          <w:color w:val="000000"/>
          <w:sz w:val="24"/>
          <w:szCs w:val="24"/>
        </w:rPr>
        <w:t>Поддержка общественных организаций и отдельных категорий граждан городского округа Нижняя Салда до 2025 года»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3435"/>
        <w:gridCol w:w="1275"/>
        <w:gridCol w:w="1134"/>
        <w:gridCol w:w="1116"/>
        <w:gridCol w:w="1680"/>
      </w:tblGrid>
      <w:tr w:rsidR="00413760" w:rsidRPr="00F95FFC" w:rsidTr="0097524E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N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Причины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от планового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413760" w:rsidRPr="00F95FFC" w:rsidTr="0097524E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0" w:rsidRPr="00F95FFC" w:rsidRDefault="00413760" w:rsidP="0097524E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0" w:rsidRPr="00F95FFC" w:rsidRDefault="00413760" w:rsidP="0097524E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процент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60" w:rsidRPr="00F95FFC" w:rsidRDefault="00413760" w:rsidP="0097524E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</w:tr>
      <w:tr w:rsidR="00413760" w:rsidRPr="00F95FFC" w:rsidTr="0097524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413760" w:rsidRPr="00F95FFC" w:rsidTr="0097524E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0" w:rsidRPr="00F95FFC" w:rsidRDefault="00413760" w:rsidP="0097524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0" w:rsidRPr="00F95FFC" w:rsidRDefault="00413760" w:rsidP="0097524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3 156,5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3 145,131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99,6</w:t>
            </w: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413760" w:rsidRPr="00F95FFC" w:rsidTr="0097524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0" w:rsidRPr="00F95FFC" w:rsidRDefault="00413760" w:rsidP="0097524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60" w:rsidRPr="00F95FFC" w:rsidRDefault="00413760" w:rsidP="0097524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rPr>
                <w:rFonts w:ascii="Liberation Serif" w:hAnsi="Liberation Serif"/>
                <w:color w:val="000000"/>
                <w:sz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</w:rPr>
              <w:t>1 961,0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1 94</w:t>
            </w: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,631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2A6B74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413760" w:rsidRPr="00F95FFC" w:rsidTr="0097524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rPr>
                <w:rFonts w:ascii="Liberation Serif" w:hAnsi="Liberation Serif"/>
                <w:color w:val="000000"/>
                <w:sz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</w:rPr>
              <w:t>1 195,5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</w:rPr>
              <w:t>1 195, 5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413760" w:rsidRPr="00F95FFC" w:rsidTr="0097524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ПОДПРОГРАММА 1       Обеспечение жильем молодых семей в городском округе Нижняя Салда     до 2025 года                              </w:t>
            </w:r>
          </w:p>
        </w:tc>
      </w:tr>
      <w:tr w:rsidR="00413760" w:rsidRPr="00F95FFC" w:rsidTr="0097524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</w:t>
            </w:r>
            <w:proofErr w:type="gramStart"/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1</w:t>
            </w:r>
            <w:proofErr w:type="gramEnd"/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. Предоставление социальных выплат молодым семьям на приобретение (строительство жилья).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5FFC">
              <w:rPr>
                <w:rFonts w:ascii="Liberation Serif" w:hAnsi="Liberation Serif"/>
                <w:color w:val="000000"/>
              </w:rPr>
              <w:t>2 836, 5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2 836,411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99,99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3 молодые семьи реализовали свое право на получение сертификата</w:t>
            </w:r>
          </w:p>
        </w:tc>
      </w:tr>
      <w:tr w:rsidR="00413760" w:rsidRPr="00F95FFC" w:rsidTr="0097524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60" w:rsidRPr="00F95FFC" w:rsidRDefault="00413760" w:rsidP="0097524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5FFC">
              <w:rPr>
                <w:rFonts w:ascii="Liberation Serif" w:hAnsi="Liberation Serif"/>
                <w:color w:val="000000"/>
              </w:rPr>
              <w:t>1 641,0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1 640,911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99,99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413760" w:rsidRPr="00F95FFC" w:rsidTr="0097524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60" w:rsidRPr="00F95FFC" w:rsidRDefault="00413760" w:rsidP="0097524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5FFC">
              <w:rPr>
                <w:rFonts w:ascii="Liberation Serif" w:hAnsi="Liberation Serif"/>
                <w:color w:val="000000"/>
              </w:rPr>
              <w:t>1 195, 5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</w:rPr>
              <w:t>1 195, 5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413760" w:rsidRPr="00F95FFC" w:rsidTr="0097524E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ПОДПРОГРАММА 2           </w:t>
            </w: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2025 года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     </w:t>
            </w:r>
          </w:p>
        </w:tc>
      </w:tr>
      <w:tr w:rsidR="00413760" w:rsidRPr="00F95FFC" w:rsidTr="0097524E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1</w:t>
            </w:r>
          </w:p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Субсидии социально-ориентированным </w:t>
            </w:r>
            <w:proofErr w:type="spellStart"/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некомерческим</w:t>
            </w:r>
            <w:proofErr w:type="spellEnd"/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413760" w:rsidRPr="00F95FFC" w:rsidTr="0097524E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2</w:t>
            </w:r>
          </w:p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Организация и проведение культурно-массовых и спортивных мероприятий для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413760" w:rsidRPr="00F95FFC" w:rsidTr="0097524E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3</w:t>
            </w:r>
          </w:p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Организация и проведение для участников локальных войн культурно-массовых,  спортивных мероприятий и мероприятий приуроченных к празднованию знаменательных событий и памятных дат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413760" w:rsidRPr="00F95FFC" w:rsidTr="0097524E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Мероприятие 6 </w:t>
            </w:r>
          </w:p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Поощрение ветеранов Великой Отечественной войны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48,72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97,4</w:t>
            </w: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413760" w:rsidRPr="00F95FFC" w:rsidTr="0097524E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7</w:t>
            </w:r>
          </w:p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Выплата компенсации Почетным гражданам городского округа Нижняя Салда ко Дню города и Новому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413760" w:rsidRPr="00F95FFC" w:rsidTr="0097524E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8</w:t>
            </w:r>
          </w:p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Выплата единовременной компенсации на погребение в случае смерти Почетного гражданина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66,</w:t>
            </w: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</w:tbl>
    <w:p w:rsidR="00413760" w:rsidRPr="00F95FFC" w:rsidRDefault="00413760" w:rsidP="0041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413760" w:rsidRPr="00F95FFC" w:rsidRDefault="00413760" w:rsidP="0041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413760" w:rsidRPr="00F95FFC" w:rsidRDefault="00413760" w:rsidP="0041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ДОСТИЖЕНИЕ ЦЕЛЕВЫХ ПОКАЗАТЕЛЕЙ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143"/>
        <w:gridCol w:w="1134"/>
        <w:gridCol w:w="993"/>
        <w:gridCol w:w="1134"/>
        <w:gridCol w:w="1275"/>
      </w:tblGrid>
      <w:tr w:rsidR="00413760" w:rsidRPr="00F95FFC" w:rsidTr="0097524E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N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Цели, задачи и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целевые показатели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Единица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Значение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целевого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Процент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выполнения</w:t>
            </w:r>
          </w:p>
        </w:tc>
      </w:tr>
      <w:tr w:rsidR="00413760" w:rsidRPr="00F95FFC" w:rsidTr="0097524E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413760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</w:tr>
      <w:tr w:rsidR="00413760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 показатель 1.</w:t>
            </w:r>
          </w:p>
          <w:p w:rsidR="00413760" w:rsidRPr="00F95FFC" w:rsidRDefault="00413760" w:rsidP="0097524E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молодых семей, получивших социальную выплату на приобретение (строительство) жилого помещения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413760" w:rsidRPr="00F95FFC" w:rsidTr="0097524E">
        <w:trPr>
          <w:trHeight w:val="210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2.</w:t>
            </w:r>
          </w:p>
          <w:p w:rsidR="00413760" w:rsidRPr="00F95FFC" w:rsidRDefault="00413760" w:rsidP="0097524E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Доля молодых семей, получивших социальную выплату на приобретение (строительство) жилого помещения, от общего количества молодых семей, нуждающихся в улучшении жилищных условий по состоянию на   1 января 2019 года                      (14 семей)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413760" w:rsidRPr="00F95FFC" w:rsidTr="0097524E">
        <w:trPr>
          <w:trHeight w:val="1724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1.</w:t>
            </w:r>
          </w:p>
          <w:p w:rsidR="00413760" w:rsidRPr="00F95FFC" w:rsidRDefault="00413760" w:rsidP="0097524E">
            <w:pPr>
              <w:spacing w:after="240" w:line="240" w:lineRule="auto"/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общественных организаций, осуществляющих свою деятельность на территории городского округа Нижняя Салда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413760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2.</w:t>
            </w:r>
          </w:p>
          <w:p w:rsidR="00413760" w:rsidRPr="00F95FFC" w:rsidRDefault="00413760" w:rsidP="0097524E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мероприятий, проведенных для инвалидов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413760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3.</w:t>
            </w:r>
          </w:p>
          <w:p w:rsidR="00413760" w:rsidRPr="00F95FFC" w:rsidRDefault="00413760" w:rsidP="0097524E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мероприятий, проведенных для участников локальных войн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413760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4. Количество мероприятий проведенных для граждан старшего поколения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413760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5. Доля граждан старшего поколения, занимающихся физической культурой и спортом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413760" w:rsidRPr="00F95FFC" w:rsidTr="0097524E">
        <w:trPr>
          <w:trHeight w:val="363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Целевой  показатель 6. </w:t>
            </w:r>
          </w:p>
          <w:p w:rsidR="00413760" w:rsidRPr="00F95FFC" w:rsidRDefault="00413760" w:rsidP="0097524E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Почетных граждан городского округа Нижняя Салда получивших </w:t>
            </w: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компенсацию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0" w:rsidRPr="00F95FFC" w:rsidRDefault="00413760" w:rsidP="0097524E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</w:tbl>
    <w:p w:rsidR="00413760" w:rsidRPr="00F95FFC" w:rsidRDefault="00413760" w:rsidP="00413760">
      <w:pPr>
        <w:pStyle w:val="a3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lastRenderedPageBreak/>
        <w:t xml:space="preserve">Шкала оценки полноты финансирования: </w:t>
      </w:r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>1 – 0</w:t>
      </w:r>
      <w:proofErr w:type="gramStart"/>
      <w:r w:rsidRPr="00F95FFC">
        <w:rPr>
          <w:rFonts w:ascii="Liberation Serif" w:hAnsi="Liberation Serif" w:cs="Times New Roman"/>
          <w:sz w:val="24"/>
          <w:szCs w:val="24"/>
        </w:rPr>
        <w:t>,99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 xml:space="preserve"> (полное финансирование)</w:t>
      </w:r>
    </w:p>
    <w:p w:rsidR="00413760" w:rsidRPr="00F95FFC" w:rsidRDefault="00413760" w:rsidP="00413760">
      <w:pPr>
        <w:spacing w:after="0" w:line="240" w:lineRule="auto"/>
        <w:ind w:firstLine="708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достижения плановых значений целевых показателей: </w:t>
      </w:r>
      <w:proofErr w:type="gramStart"/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>2  -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 xml:space="preserve"> 1 (высокая результативность)           </w:t>
      </w:r>
    </w:p>
    <w:p w:rsidR="00413760" w:rsidRPr="00F95FFC" w:rsidRDefault="00413760" w:rsidP="0041376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>Оценка 5. Высокая эффективность     муниципальной  программы.</w:t>
      </w:r>
    </w:p>
    <w:p w:rsidR="0036657E" w:rsidRPr="00413760" w:rsidRDefault="0036657E" w:rsidP="00413760"/>
    <w:sectPr w:rsidR="0036657E" w:rsidRPr="00413760" w:rsidSect="0036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2E73"/>
    <w:rsid w:val="002A6B74"/>
    <w:rsid w:val="0036657E"/>
    <w:rsid w:val="00413760"/>
    <w:rsid w:val="00430699"/>
    <w:rsid w:val="00E1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2E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E12E73"/>
    <w:pPr>
      <w:ind w:left="720"/>
      <w:contextualSpacing/>
    </w:pPr>
    <w:rPr>
      <w:rFonts w:eastAsiaTheme="minorEastAsia"/>
      <w:lang w:eastAsia="ru-RU"/>
    </w:rPr>
  </w:style>
  <w:style w:type="paragraph" w:customStyle="1" w:styleId="decor">
    <w:name w:val="decor"/>
    <w:basedOn w:val="a"/>
    <w:rsid w:val="00E12E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330099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2021-03-25T05:59:00Z</dcterms:created>
  <dcterms:modified xsi:type="dcterms:W3CDTF">2021-03-25T06:03:00Z</dcterms:modified>
</cp:coreProperties>
</file>