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0350A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662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D7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D756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60662B">
        <w:rPr>
          <w:rFonts w:ascii="Times New Roman" w:hAnsi="Times New Roman" w:cs="Times New Roman"/>
          <w:sz w:val="28"/>
          <w:szCs w:val="28"/>
        </w:rPr>
        <w:t>9 месяцев</w:t>
      </w:r>
      <w:r w:rsidR="003D756C">
        <w:rPr>
          <w:rFonts w:ascii="Times New Roman" w:hAnsi="Times New Roman" w:cs="Times New Roman"/>
          <w:sz w:val="28"/>
          <w:szCs w:val="28"/>
        </w:rPr>
        <w:t xml:space="preserve"> </w:t>
      </w:r>
      <w:r w:rsidR="003A6BE7" w:rsidRPr="003A6BE7">
        <w:rPr>
          <w:rFonts w:ascii="Times New Roman" w:hAnsi="Times New Roman" w:cs="Times New Roman"/>
          <w:sz w:val="28"/>
          <w:szCs w:val="28"/>
        </w:rPr>
        <w:t>201</w:t>
      </w:r>
      <w:r w:rsidR="003D756C">
        <w:rPr>
          <w:rFonts w:ascii="Times New Roman" w:hAnsi="Times New Roman" w:cs="Times New Roman"/>
          <w:sz w:val="28"/>
          <w:szCs w:val="28"/>
        </w:rPr>
        <w:t>9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год</w:t>
      </w:r>
      <w:r w:rsidR="003D756C">
        <w:rPr>
          <w:rFonts w:ascii="Times New Roman" w:hAnsi="Times New Roman" w:cs="Times New Roman"/>
          <w:sz w:val="28"/>
          <w:szCs w:val="28"/>
        </w:rPr>
        <w:t>а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0662B">
        <w:rPr>
          <w:rFonts w:ascii="Times New Roman" w:hAnsi="Times New Roman" w:cs="Times New Roman"/>
          <w:sz w:val="28"/>
          <w:szCs w:val="28"/>
        </w:rPr>
        <w:t>8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0662B">
        <w:rPr>
          <w:rFonts w:ascii="Times New Roman" w:hAnsi="Times New Roman" w:cs="Times New Roman"/>
          <w:sz w:val="28"/>
          <w:szCs w:val="28"/>
        </w:rPr>
        <w:t>й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которых рассмотрен</w:t>
      </w:r>
      <w:r w:rsidR="003D756C">
        <w:rPr>
          <w:rFonts w:ascii="Times New Roman" w:hAnsi="Times New Roman" w:cs="Times New Roman"/>
          <w:sz w:val="28"/>
          <w:szCs w:val="28"/>
        </w:rPr>
        <w:t>о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</w:t>
      </w:r>
      <w:r w:rsidR="0060662B">
        <w:rPr>
          <w:rFonts w:ascii="Times New Roman" w:hAnsi="Times New Roman" w:cs="Times New Roman"/>
          <w:sz w:val="28"/>
          <w:szCs w:val="28"/>
        </w:rPr>
        <w:t>14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0662B">
        <w:rPr>
          <w:rFonts w:ascii="Times New Roman" w:hAnsi="Times New Roman" w:cs="Times New Roman"/>
          <w:sz w:val="28"/>
          <w:szCs w:val="28"/>
        </w:rPr>
        <w:t>ов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вынесено:</w:t>
      </w:r>
    </w:p>
    <w:p w:rsidR="007343B5" w:rsidRDefault="007343B5" w:rsidP="003A6BE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0662B">
        <w:rPr>
          <w:rFonts w:ascii="Times New Roman" w:hAnsi="Times New Roman" w:cs="Times New Roman"/>
          <w:sz w:val="28"/>
          <w:szCs w:val="28"/>
        </w:rPr>
        <w:t>13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066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– административный штраф;</w:t>
      </w:r>
      <w:r w:rsidRPr="007343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 w:rsidR="003D75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3B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75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3B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43B5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3B5">
        <w:rPr>
          <w:rFonts w:ascii="Times New Roman" w:hAnsi="Times New Roman" w:cs="Times New Roman"/>
          <w:sz w:val="28"/>
          <w:szCs w:val="28"/>
        </w:rPr>
        <w:t xml:space="preserve"> – производство по делу прекратить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0662B">
        <w:rPr>
          <w:rFonts w:ascii="Times New Roman" w:hAnsi="Times New Roman" w:cs="Times New Roman"/>
          <w:sz w:val="28"/>
          <w:szCs w:val="28"/>
        </w:rPr>
        <w:t>Привлечены к административной ответственности  физических лица по ст.37 «Совершение действий, нарушающих тишину и покой граждан»; по ст.10 «Торговля в не отведенных для этого местах»; по ст.  10-3 «Нарушение дополнительных ограничений времени, условий и мест розничной продажи алкогольной продукции»; п.1 ст.15 «Нарушение порядка проведения земляных, ремонтных или отдельных работ, связанных с благоустройством территорий населенных пунктов»;</w:t>
      </w:r>
      <w:proofErr w:type="gramEnd"/>
      <w:r w:rsidRPr="0060662B">
        <w:rPr>
          <w:rFonts w:ascii="Times New Roman" w:hAnsi="Times New Roman" w:cs="Times New Roman"/>
          <w:sz w:val="28"/>
          <w:szCs w:val="28"/>
        </w:rPr>
        <w:t xml:space="preserve"> по ст. 16 "Размещение транспортных средств на территории, занятой зелеными насаждениями "; по ст. 38 «Нарушение правил содержания домашних животных».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662B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30 600 руб. </w:t>
      </w:r>
    </w:p>
    <w:p w:rsidR="003A6BE7" w:rsidRPr="003A6BE7" w:rsidRDefault="003A6BE7" w:rsidP="003D7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662B">
        <w:rPr>
          <w:rFonts w:ascii="Times New Roman" w:hAnsi="Times New Roman" w:cs="Times New Roman"/>
          <w:sz w:val="28"/>
          <w:szCs w:val="28"/>
        </w:rPr>
        <w:t xml:space="preserve">   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60662B">
        <w:rPr>
          <w:rFonts w:ascii="Times New Roman" w:hAnsi="Times New Roman" w:cs="Times New Roman"/>
          <w:sz w:val="28"/>
          <w:szCs w:val="28"/>
        </w:rPr>
        <w:t>3 600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 руб</w:t>
      </w:r>
      <w:r w:rsidR="003D756C">
        <w:rPr>
          <w:rFonts w:ascii="Times New Roman" w:hAnsi="Times New Roman" w:cs="Times New Roman"/>
          <w:sz w:val="28"/>
          <w:szCs w:val="28"/>
        </w:rPr>
        <w:t>.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60662B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административной комиссией проведено 3 заседания круглого стола с представителями </w:t>
      </w:r>
      <w:proofErr w:type="spellStart"/>
      <w:r w:rsidRPr="0060662B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60662B">
        <w:rPr>
          <w:rFonts w:ascii="Times New Roman" w:hAnsi="Times New Roman" w:cs="Times New Roman"/>
          <w:sz w:val="28"/>
          <w:szCs w:val="28"/>
        </w:rPr>
        <w:t xml:space="preserve"> № 8 Межмуниципального отдела МВД России «</w:t>
      </w:r>
      <w:proofErr w:type="spellStart"/>
      <w:r w:rsidRPr="0060662B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60662B">
        <w:rPr>
          <w:rFonts w:ascii="Times New Roman" w:hAnsi="Times New Roman" w:cs="Times New Roman"/>
          <w:sz w:val="28"/>
          <w:szCs w:val="28"/>
        </w:rPr>
        <w:t>», прокуратуры г. Нижней Салды, где  рассмотрены вопросы: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t>- обсуждение изменений Закона Свердловской области от 14 июня 2005 года № 52-ОЗ «Об административных правонарушениях на территории Свердловской области»;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62B">
        <w:rPr>
          <w:rFonts w:ascii="Times New Roman" w:hAnsi="Times New Roman" w:cs="Times New Roman"/>
          <w:sz w:val="28"/>
          <w:szCs w:val="28"/>
        </w:rPr>
        <w:t>- вопросы, касающиеся правильности составления материалов по статье  37 «Совершение действий, нарушающих тишину и покой граждан (т.е. просьба участковым, составляющие материалы дела прикладывать подробный  рапорт при выезде на место правонарушения – играла музыка или нет (есть случаи отсутствия его); наличие паспортных данных, номера телефонов правонарушителей, не составления материалов дела на несовершеннолетних детей);</w:t>
      </w:r>
      <w:proofErr w:type="gramEnd"/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t xml:space="preserve">- усиление работы </w:t>
      </w:r>
      <w:proofErr w:type="spellStart"/>
      <w:r w:rsidRPr="0060662B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Pr="0060662B">
        <w:rPr>
          <w:rFonts w:ascii="Times New Roman" w:hAnsi="Times New Roman" w:cs="Times New Roman"/>
          <w:sz w:val="28"/>
          <w:szCs w:val="28"/>
        </w:rPr>
        <w:t xml:space="preserve"> № 8 Межмуниципального отдела МВД России «</w:t>
      </w:r>
      <w:proofErr w:type="spellStart"/>
      <w:r w:rsidRPr="0060662B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60662B">
        <w:rPr>
          <w:rFonts w:ascii="Times New Roman" w:hAnsi="Times New Roman" w:cs="Times New Roman"/>
          <w:sz w:val="28"/>
          <w:szCs w:val="28"/>
        </w:rPr>
        <w:t xml:space="preserve">» по вручению извещений на составление протокола об административном правонарушении и расписок </w:t>
      </w:r>
      <w:proofErr w:type="gramStart"/>
      <w:r w:rsidRPr="0060662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0662B">
        <w:rPr>
          <w:rFonts w:ascii="Times New Roman" w:hAnsi="Times New Roman" w:cs="Times New Roman"/>
          <w:sz w:val="28"/>
          <w:szCs w:val="28"/>
        </w:rPr>
        <w:t xml:space="preserve"> явке на составление протокола;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lastRenderedPageBreak/>
        <w:t>- о реализации мероприятий по привлечению лиц к административной ответственности по статье  16 «Размещение транспортных средств на территории, занятой зелеными насаждениями»;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t xml:space="preserve">- вопросы, касающиеся правильности составления материалов по статье  16 «Размещение транспортных средств на территории, занятой зелеными насаждениями», ст. 38 «Нарушение правил содержания домашних животных»;  </w:t>
      </w:r>
    </w:p>
    <w:p w:rsidR="0060662B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t>- информация по отчетности поступлений от денежных взысканий (штрафов) в областной бюджет (письмо Департамента по обеспечению деятельности мировых судей Свердловской области от 04.03.2019 года № 20-04-21/672);</w:t>
      </w:r>
    </w:p>
    <w:p w:rsidR="008B14B6" w:rsidRPr="0060662B" w:rsidRDefault="0060662B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62B">
        <w:rPr>
          <w:rFonts w:ascii="Times New Roman" w:hAnsi="Times New Roman" w:cs="Times New Roman"/>
          <w:sz w:val="28"/>
          <w:szCs w:val="28"/>
        </w:rPr>
        <w:t>- о внесении изменений в Правила благоустройства городского округа Нижняя Салда.</w:t>
      </w:r>
    </w:p>
    <w:sectPr w:rsidR="008B14B6" w:rsidRPr="006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BE7"/>
    <w:rsid w:val="000350A5"/>
    <w:rsid w:val="003A6BE7"/>
    <w:rsid w:val="003D756C"/>
    <w:rsid w:val="0060662B"/>
    <w:rsid w:val="007343B5"/>
    <w:rsid w:val="007F2D69"/>
    <w:rsid w:val="008B14B6"/>
    <w:rsid w:val="00B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User</cp:lastModifiedBy>
  <cp:revision>7</cp:revision>
  <dcterms:created xsi:type="dcterms:W3CDTF">2017-04-18T04:08:00Z</dcterms:created>
  <dcterms:modified xsi:type="dcterms:W3CDTF">2019-10-14T17:22:00Z</dcterms:modified>
</cp:coreProperties>
</file>